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77F" w:rsidRDefault="00C7377F" w:rsidP="00C7377F">
      <w:pPr>
        <w:ind w:left="3" w:hanging="3"/>
        <w:jc w:val="right"/>
        <w:rPr>
          <w:color w:val="000000"/>
        </w:rPr>
      </w:pPr>
      <w:r>
        <w:rPr>
          <w:b/>
          <w:sz w:val="28"/>
          <w:szCs w:val="28"/>
          <w:lang w:val="ky-KG"/>
        </w:rPr>
        <w:t xml:space="preserve">               </w:t>
      </w:r>
      <w:r>
        <w:rPr>
          <w:color w:val="000000"/>
        </w:rPr>
        <w:t xml:space="preserve">Приложение </w:t>
      </w:r>
    </w:p>
    <w:p w:rsidR="00C7377F" w:rsidRDefault="00C7377F" w:rsidP="00C7377F">
      <w:pPr>
        <w:ind w:left="2" w:hanging="2"/>
        <w:jc w:val="right"/>
        <w:rPr>
          <w:rFonts w:eastAsia="SimSun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C7377F" w:rsidRDefault="00C7377F" w:rsidP="00C7377F">
      <w:pPr>
        <w:ind w:left="2" w:hanging="2"/>
        <w:jc w:val="right"/>
        <w:rPr>
          <w:color w:val="000000"/>
        </w:rPr>
      </w:pPr>
      <w:r>
        <w:rPr>
          <w:color w:val="000000"/>
        </w:rPr>
        <w:t>и науки Кыргызской Республики</w:t>
      </w:r>
    </w:p>
    <w:p w:rsidR="00C7377F" w:rsidRDefault="00C7377F" w:rsidP="00C7377F">
      <w:pPr>
        <w:ind w:left="2" w:hanging="2"/>
        <w:jc w:val="right"/>
        <w:rPr>
          <w:rFonts w:eastAsia="Calibri"/>
          <w:color w:val="000000"/>
        </w:rPr>
      </w:pPr>
      <w:r>
        <w:rPr>
          <w:color w:val="000000"/>
        </w:rPr>
        <w:t>от «___» ______________ 2021 г.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right"/>
        <w:rPr>
          <w:rFonts w:eastAsia="Arial"/>
          <w:b/>
        </w:rPr>
      </w:pPr>
      <w:r>
        <w:rPr>
          <w:color w:val="000000"/>
        </w:rPr>
        <w:t>№ ________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>Направление: 5</w:t>
      </w:r>
      <w:r>
        <w:rPr>
          <w:b/>
          <w:sz w:val="28"/>
        </w:rPr>
        <w:t>90100 Информационная безопасность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C7377F" w:rsidRDefault="00C7377F" w:rsidP="00C7377F">
      <w:pPr>
        <w:ind w:left="3" w:hanging="3"/>
        <w:jc w:val="both"/>
        <w:rPr>
          <w:rFonts w:eastAsia="Calibri"/>
          <w:sz w:val="28"/>
        </w:rPr>
      </w:pPr>
    </w:p>
    <w:p w:rsidR="00C7377F" w:rsidRDefault="00C7377F" w:rsidP="00C7377F">
      <w:pPr>
        <w:ind w:left="3" w:hanging="3"/>
        <w:jc w:val="both"/>
        <w:rPr>
          <w:rFonts w:eastAsia="Arial"/>
          <w:sz w:val="28"/>
        </w:rPr>
      </w:pPr>
    </w:p>
    <w:p w:rsidR="00C7377F" w:rsidRDefault="00C7377F" w:rsidP="00C7377F">
      <w:pPr>
        <w:ind w:left="2" w:hanging="2"/>
        <w:rPr>
          <w:sz w:val="22"/>
        </w:rPr>
      </w:pPr>
    </w:p>
    <w:p w:rsidR="00C7377F" w:rsidRDefault="00C7377F" w:rsidP="00C7377F">
      <w:pPr>
        <w:ind w:left="2" w:hanging="2"/>
        <w:rPr>
          <w:sz w:val="20"/>
        </w:rPr>
      </w:pPr>
    </w:p>
    <w:p w:rsidR="00C7377F" w:rsidRDefault="00C7377F" w:rsidP="00C7377F">
      <w:pPr>
        <w:ind w:left="2" w:hanging="2"/>
        <w:rPr>
          <w:sz w:val="22"/>
        </w:rPr>
      </w:pPr>
    </w:p>
    <w:p w:rsidR="00C7377F" w:rsidRDefault="00C7377F" w:rsidP="00C7377F">
      <w:pPr>
        <w:ind w:left="2" w:hanging="2"/>
      </w:pPr>
    </w:p>
    <w:p w:rsidR="00C7377F" w:rsidRDefault="00C7377F" w:rsidP="00C7377F">
      <w:pPr>
        <w:ind w:left="2" w:hanging="2"/>
      </w:pPr>
    </w:p>
    <w:p w:rsidR="00C7377F" w:rsidRDefault="00C7377F" w:rsidP="00C7377F">
      <w:pPr>
        <w:ind w:left="2" w:hanging="2"/>
      </w:pPr>
    </w:p>
    <w:p w:rsidR="00C7377F" w:rsidRDefault="00C7377F" w:rsidP="00C7377F">
      <w:pPr>
        <w:ind w:left="2" w:hanging="2"/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</w:p>
    <w:p w:rsidR="00C7377F" w:rsidRDefault="00C7377F" w:rsidP="00C7377F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lang w:eastAsia="en-US"/>
        </w:rPr>
      </w:pP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lang w:eastAsia="en-US"/>
        </w:rPr>
      </w:pPr>
      <w:r>
        <w:rPr>
          <w:b/>
          <w:lang w:eastAsia="en-US"/>
        </w:rPr>
        <w:t>1. ОБЩИЕ ПОЛОЖЕНИЯ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both"/>
        <w:rPr>
          <w:lang w:eastAsia="en-US"/>
        </w:rPr>
      </w:pPr>
      <w:r>
        <w:rPr>
          <w:b/>
          <w:lang w:eastAsia="en-US"/>
        </w:rPr>
        <w:t>1.1.</w:t>
      </w:r>
      <w:r>
        <w:rPr>
          <w:lang w:eastAsia="en-US"/>
        </w:rPr>
        <w:t xml:space="preserve"> Настоящий Государственный образовательный стандарт по </w:t>
      </w:r>
      <w:r>
        <w:rPr>
          <w:b/>
          <w:color w:val="000000"/>
        </w:rPr>
        <w:t>5</w:t>
      </w:r>
      <w:r>
        <w:rPr>
          <w:b/>
          <w:color w:val="000000"/>
        </w:rPr>
        <w:t>9</w:t>
      </w:r>
      <w:r>
        <w:rPr>
          <w:b/>
          <w:color w:val="000000"/>
        </w:rPr>
        <w:t>0</w:t>
      </w:r>
      <w:r>
        <w:rPr>
          <w:b/>
          <w:color w:val="000000"/>
        </w:rPr>
        <w:t>1</w:t>
      </w:r>
      <w:r>
        <w:rPr>
          <w:b/>
          <w:color w:val="000000"/>
        </w:rPr>
        <w:t xml:space="preserve">00 </w:t>
      </w:r>
      <w:r>
        <w:rPr>
          <w:b/>
          <w:color w:val="000000"/>
        </w:rPr>
        <w:t>Информационная безопасность</w:t>
      </w:r>
      <w:r>
        <w:rPr>
          <w:color w:val="000000"/>
        </w:rPr>
        <w:t xml:space="preserve"> </w:t>
      </w:r>
      <w:r>
        <w:rPr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both"/>
        <w:rPr>
          <w:lang w:eastAsia="en-US"/>
        </w:rPr>
      </w:pPr>
      <w:r>
        <w:rPr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C7377F" w:rsidRDefault="00C7377F" w:rsidP="00C7377F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lang w:eastAsia="en-US"/>
        </w:rPr>
      </w:pPr>
      <w:r>
        <w:rPr>
          <w:b/>
          <w:lang w:eastAsia="en-US"/>
        </w:rPr>
        <w:t>1.2. Термины, определения, обозначения, сокращения</w:t>
      </w:r>
    </w:p>
    <w:p w:rsidR="00A81215" w:rsidRDefault="00C7377F" w:rsidP="00C7377F">
      <w:pPr>
        <w:ind w:firstLine="709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81215" w:rsidRDefault="00FF1A50">
      <w:pPr>
        <w:ind w:firstLine="709"/>
        <w:jc w:val="both"/>
      </w:pPr>
      <w:r>
        <w:rPr>
          <w:b/>
        </w:rPr>
        <w:t>- основная образовательная программа</w:t>
      </w:r>
      <w: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</w:t>
      </w:r>
      <w:r>
        <w:t>цесса по соответствующему направлению подготовки;</w:t>
      </w:r>
    </w:p>
    <w:p w:rsidR="00A81215" w:rsidRDefault="00FF1A50">
      <w:pPr>
        <w:ind w:firstLine="709"/>
        <w:jc w:val="both"/>
      </w:pPr>
      <w:r>
        <w:rPr>
          <w:b/>
        </w:rPr>
        <w:t>- направление подготовки</w:t>
      </w:r>
      <w: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</w:t>
      </w:r>
      <w:r>
        <w:t>вании общности фундаментальной подготовки;</w:t>
      </w:r>
    </w:p>
    <w:p w:rsidR="00A81215" w:rsidRDefault="00FF1A50">
      <w:pPr>
        <w:ind w:firstLine="709"/>
        <w:jc w:val="both"/>
      </w:pPr>
      <w:r>
        <w:rPr>
          <w:b/>
        </w:rPr>
        <w:t>- профиль</w:t>
      </w:r>
      <w: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A81215" w:rsidRDefault="00FF1A50">
      <w:pPr>
        <w:ind w:firstLine="709"/>
        <w:jc w:val="both"/>
      </w:pPr>
      <w:r>
        <w:rPr>
          <w:b/>
        </w:rPr>
        <w:t>- компетенция</w:t>
      </w:r>
      <w:r>
        <w:t xml:space="preserve"> - заранее заданное социальное требование (норма) к образовательной подгот</w:t>
      </w:r>
      <w:r>
        <w:t>овке ученика (обучаемого), необходимой для его эффективной продуктивной деятельности в определенной сфере;</w:t>
      </w:r>
    </w:p>
    <w:p w:rsidR="00A81215" w:rsidRDefault="00FF1A50">
      <w:pPr>
        <w:ind w:firstLine="709"/>
        <w:jc w:val="both"/>
      </w:pPr>
      <w:r>
        <w:t xml:space="preserve">- </w:t>
      </w:r>
      <w:r>
        <w:rPr>
          <w:b/>
        </w:rPr>
        <w:t>бакалавр</w:t>
      </w:r>
      <w: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</w:t>
      </w:r>
      <w:r>
        <w:t xml:space="preserve"> деятельности;</w:t>
      </w:r>
    </w:p>
    <w:p w:rsidR="00A81215" w:rsidRDefault="00FF1A50">
      <w:pPr>
        <w:ind w:firstLine="709"/>
        <w:jc w:val="both"/>
      </w:pPr>
      <w:r>
        <w:t xml:space="preserve">- </w:t>
      </w:r>
      <w:r>
        <w:rPr>
          <w:b/>
        </w:rPr>
        <w:t>магистр</w:t>
      </w:r>
      <w: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(PhD/no профилю) и осуществления профессиональной деятельности;</w:t>
      </w:r>
    </w:p>
    <w:p w:rsidR="00A81215" w:rsidRDefault="00FF1A50">
      <w:pPr>
        <w:ind w:firstLine="709"/>
        <w:jc w:val="both"/>
      </w:pPr>
      <w:r>
        <w:rPr>
          <w:b/>
        </w:rPr>
        <w:t>- кредит</w:t>
      </w:r>
      <w:r>
        <w:t xml:space="preserve"> - условная мера трудое</w:t>
      </w:r>
      <w:r>
        <w:t>мкости основной профессиональной образовательной программы;</w:t>
      </w:r>
    </w:p>
    <w:p w:rsidR="00A81215" w:rsidRDefault="00FF1A50">
      <w:pPr>
        <w:ind w:firstLine="709"/>
        <w:jc w:val="both"/>
      </w:pPr>
      <w:r>
        <w:rPr>
          <w:b/>
        </w:rPr>
        <w:t>- результаты обучения</w:t>
      </w:r>
      <w:r>
        <w:t xml:space="preserve"> - компетенции, приобретенные в результате обучения по основной образовательной программе/модулю;</w:t>
      </w:r>
    </w:p>
    <w:p w:rsidR="00A81215" w:rsidRDefault="00FF1A50">
      <w:pPr>
        <w:ind w:firstLine="709"/>
        <w:jc w:val="both"/>
      </w:pPr>
      <w:r>
        <w:rPr>
          <w:b/>
        </w:rPr>
        <w:t>- общенаучные компетенции</w:t>
      </w:r>
      <w:r>
        <w:t xml:space="preserve"> - представляют собой характеристики, являющиеся общ</w:t>
      </w:r>
      <w:r>
        <w:t>ими для всех (или большинства) видов профессиональной деятельности: способность к обучению, анализу и синтезу и т.д.;</w:t>
      </w:r>
    </w:p>
    <w:p w:rsidR="00A81215" w:rsidRDefault="00FF1A50">
      <w:pPr>
        <w:ind w:firstLine="709"/>
        <w:jc w:val="both"/>
      </w:pPr>
      <w:r>
        <w:rPr>
          <w:b/>
        </w:rPr>
        <w:t>- инструментальные компетенции</w:t>
      </w:r>
      <w:r>
        <w:t xml:space="preserve"> - включают когнитивные способности, способность понимать и использовать идеи и соображения; методологически</w:t>
      </w:r>
      <w:r>
        <w:t>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</w:t>
      </w:r>
      <w:r>
        <w:t>ности информационного управления; лингвистические умения, коммуникативные компетенции;</w:t>
      </w:r>
    </w:p>
    <w:p w:rsidR="00A81215" w:rsidRDefault="00FF1A50">
      <w:pPr>
        <w:ind w:firstLine="709"/>
        <w:jc w:val="both"/>
      </w:pPr>
      <w:r>
        <w:rPr>
          <w:b/>
        </w:rPr>
        <w:lastRenderedPageBreak/>
        <w:t>- социально-личностные и общекультурные компетенции</w:t>
      </w:r>
      <w:r>
        <w:t xml:space="preserve"> - индивидуальные способности, связанные с умением выражать чувства и отношения, критическим осмыслением и способность</w:t>
      </w:r>
      <w:r>
        <w:t>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81215" w:rsidRDefault="00FF1A50">
      <w:pPr>
        <w:ind w:firstLine="709"/>
        <w:jc w:val="both"/>
      </w:pPr>
      <w:r>
        <w:rPr>
          <w:b/>
        </w:rPr>
        <w:t>- профессиональный стандарт</w:t>
      </w:r>
      <w:r>
        <w:t xml:space="preserve"> - основополагающий документ, определяющи</w:t>
      </w:r>
      <w:r>
        <w:t>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</w:t>
      </w:r>
      <w:r>
        <w:t>не зависимости от рода ее деятельности.</w:t>
      </w:r>
    </w:p>
    <w:p w:rsidR="00A81215" w:rsidRDefault="00FF1A50">
      <w:pPr>
        <w:ind w:firstLine="709"/>
        <w:jc w:val="both"/>
      </w:pPr>
      <w:r>
        <w:t>1.3.</w:t>
      </w:r>
      <w:r>
        <w:rPr>
          <w:b/>
        </w:rPr>
        <w:t xml:space="preserve"> Сокращения и обозначения</w:t>
      </w:r>
    </w:p>
    <w:p w:rsidR="00A81215" w:rsidRDefault="00FF1A50">
      <w:pPr>
        <w:ind w:firstLine="709"/>
        <w:jc w:val="both"/>
      </w:pPr>
      <w:r>
        <w:t>В настоящем Государственном образовательном стандарте используются следующие сокращения:</w:t>
      </w:r>
    </w:p>
    <w:p w:rsidR="00A81215" w:rsidRDefault="00FF1A50">
      <w:pPr>
        <w:ind w:firstLine="709"/>
        <w:jc w:val="both"/>
      </w:pPr>
      <w:r>
        <w:rPr>
          <w:b/>
        </w:rPr>
        <w:t>ГОС</w:t>
      </w:r>
      <w:r>
        <w:t xml:space="preserve"> - Государственный образовательный стандарт;</w:t>
      </w:r>
    </w:p>
    <w:p w:rsidR="00A81215" w:rsidRDefault="00FF1A50">
      <w:pPr>
        <w:ind w:firstLine="709"/>
        <w:jc w:val="both"/>
      </w:pPr>
      <w:r>
        <w:rPr>
          <w:b/>
        </w:rPr>
        <w:t>ВПО</w:t>
      </w:r>
      <w:r>
        <w:t xml:space="preserve"> - высшее профессиональное образование;</w:t>
      </w:r>
    </w:p>
    <w:p w:rsidR="00A81215" w:rsidRDefault="00FF1A50">
      <w:pPr>
        <w:ind w:firstLine="709"/>
        <w:jc w:val="both"/>
      </w:pPr>
      <w:r>
        <w:rPr>
          <w:b/>
        </w:rPr>
        <w:t>ООП</w:t>
      </w:r>
      <w:r>
        <w:t xml:space="preserve"> - </w:t>
      </w:r>
      <w:r>
        <w:t>основная образовательная программа;</w:t>
      </w:r>
    </w:p>
    <w:p w:rsidR="00A81215" w:rsidRDefault="00FF1A50">
      <w:pPr>
        <w:ind w:firstLine="709"/>
        <w:jc w:val="both"/>
      </w:pPr>
      <w:r>
        <w:rPr>
          <w:b/>
        </w:rPr>
        <w:t>УМО</w:t>
      </w:r>
      <w:r>
        <w:t xml:space="preserve"> - учебно-методические объединения;</w:t>
      </w:r>
    </w:p>
    <w:p w:rsidR="00A81215" w:rsidRDefault="00FF1A50">
      <w:pPr>
        <w:ind w:firstLine="709"/>
        <w:jc w:val="both"/>
      </w:pPr>
      <w:r>
        <w:rPr>
          <w:b/>
        </w:rPr>
        <w:t>ЦД ООП</w:t>
      </w:r>
      <w:r>
        <w:t xml:space="preserve"> - цикл дисциплин основной образовательной программы;</w:t>
      </w:r>
    </w:p>
    <w:p w:rsidR="00A81215" w:rsidRDefault="00FF1A50">
      <w:pPr>
        <w:ind w:firstLine="709"/>
        <w:jc w:val="both"/>
      </w:pPr>
      <w:r>
        <w:rPr>
          <w:b/>
        </w:rPr>
        <w:t>ОК</w:t>
      </w:r>
      <w:r>
        <w:t xml:space="preserve"> - общенаучные компетенции;</w:t>
      </w:r>
    </w:p>
    <w:p w:rsidR="00A81215" w:rsidRDefault="00FF1A50">
      <w:pPr>
        <w:ind w:firstLine="709"/>
        <w:jc w:val="both"/>
      </w:pPr>
      <w:r>
        <w:rPr>
          <w:b/>
        </w:rPr>
        <w:t>ИК</w:t>
      </w:r>
      <w:r>
        <w:t xml:space="preserve"> - инструментальные компетенции;</w:t>
      </w:r>
    </w:p>
    <w:p w:rsidR="00A81215" w:rsidRDefault="00FF1A50">
      <w:pPr>
        <w:ind w:firstLine="709"/>
        <w:jc w:val="both"/>
      </w:pPr>
      <w:r>
        <w:rPr>
          <w:b/>
        </w:rPr>
        <w:t>ПК</w:t>
      </w:r>
      <w:r>
        <w:t xml:space="preserve"> - профессиональные компетенции;</w:t>
      </w:r>
    </w:p>
    <w:p w:rsidR="00A81215" w:rsidRDefault="00FF1A50">
      <w:pPr>
        <w:ind w:firstLine="709"/>
        <w:jc w:val="both"/>
      </w:pPr>
      <w:r>
        <w:rPr>
          <w:b/>
        </w:rPr>
        <w:t>СЛК</w:t>
      </w:r>
      <w:r>
        <w:t xml:space="preserve"> - социально-лично</w:t>
      </w:r>
      <w:r>
        <w:t>стные и общекультурные компетенции.</w:t>
      </w:r>
    </w:p>
    <w:p w:rsidR="00A81215" w:rsidRDefault="00FF1A50">
      <w:pPr>
        <w:spacing w:before="120" w:after="120"/>
        <w:ind w:firstLine="709"/>
        <w:rPr>
          <w:b/>
        </w:rPr>
      </w:pPr>
      <w:r>
        <w:rPr>
          <w:b/>
        </w:rPr>
        <w:t>2. Область применения</w:t>
      </w:r>
    </w:p>
    <w:p w:rsidR="00A81215" w:rsidRDefault="00FF1A50">
      <w:pPr>
        <w:ind w:firstLine="709"/>
        <w:jc w:val="both"/>
      </w:pPr>
      <w: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</w:rPr>
        <w:t>590100 «Информационная безопасност</w:t>
      </w:r>
      <w:r>
        <w:rPr>
          <w:b/>
        </w:rPr>
        <w:t>ь»</w:t>
      </w:r>
      <w: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</w:t>
      </w:r>
      <w:r>
        <w:t>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A81215" w:rsidRDefault="00FF1A50">
      <w:pPr>
        <w:ind w:firstLine="709"/>
        <w:jc w:val="both"/>
      </w:pPr>
      <w:r>
        <w:t>2.2. Основными пользователями настоящего ГОС ВПО по напра</w:t>
      </w:r>
      <w:r>
        <w:t xml:space="preserve">влению </w:t>
      </w:r>
      <w:r>
        <w:rPr>
          <w:b/>
        </w:rPr>
        <w:t>590100 «Информационная безопасность»</w:t>
      </w:r>
      <w:r>
        <w:rPr>
          <w:u w:val="single"/>
        </w:rPr>
        <w:t xml:space="preserve"> </w:t>
      </w:r>
      <w:r>
        <w:t>высшего являются: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</w:t>
      </w:r>
      <w:r>
        <w:t>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студенты, ответственные за эффективную реализацию своей учебной деятельности по освоению основной образова</w:t>
      </w:r>
      <w:r>
        <w:t>тельной программы вуза по данному направлению подготовки;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объединения специалистов и работодателей в соответствующей сфере профессиональной деятельности;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учебно – методические объединения и советы, обеспечивающие разработку основных образовательных про</w:t>
      </w:r>
      <w:r>
        <w:t>грамм по поручению центрального государственного органа исполнительной власти в сфере образования Кыргызской Республики;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lastRenderedPageBreak/>
        <w:t>- уполномоченные г</w:t>
      </w:r>
      <w:r>
        <w:t>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A81215" w:rsidRDefault="00FF1A50">
      <w:pPr>
        <w:tabs>
          <w:tab w:val="left" w:pos="567"/>
        </w:tabs>
        <w:ind w:firstLine="709"/>
        <w:jc w:val="both"/>
      </w:pPr>
      <w:r>
        <w:t>- аккредитационные агентства, осуществляющие аккредитацию образовательных программ и организаций.</w:t>
      </w:r>
    </w:p>
    <w:p w:rsidR="00A81215" w:rsidRDefault="00FF1A50">
      <w:pPr>
        <w:ind w:firstLine="709"/>
        <w:jc w:val="both"/>
      </w:pPr>
      <w:r>
        <w:t>2.3. Требования к уровню подготовленности абитуриентов</w:t>
      </w:r>
    </w:p>
    <w:p w:rsidR="00A81215" w:rsidRDefault="00FF1A50">
      <w:pPr>
        <w:ind w:firstLine="709"/>
        <w:jc w:val="both"/>
      </w:pPr>
      <w:r>
        <w:t>2.3.1. Уровень образования абитуриента, претендующего на получение высшего профессионального образовани</w:t>
      </w:r>
      <w:r>
        <w:t>я с присвоением квалификации "бакалавр", - среднее общее образование или среднее профессиональное (или высшее профессиональное) образование.</w:t>
      </w:r>
    </w:p>
    <w:p w:rsidR="00A81215" w:rsidRDefault="00FF1A50">
      <w:pPr>
        <w:ind w:firstLine="709"/>
        <w:jc w:val="both"/>
      </w:pPr>
      <w:r>
        <w:t>2.3.2. Абитуриент должен иметь документ государственного образца о среднем общем образовании или среднем профессион</w:t>
      </w:r>
      <w:r>
        <w:t>альном (или высшем профессиональном) образовании.</w:t>
      </w:r>
    </w:p>
    <w:p w:rsidR="00A81215" w:rsidRDefault="00FF1A50">
      <w:pPr>
        <w:ind w:firstLine="709"/>
        <w:rPr>
          <w:b/>
        </w:rPr>
      </w:pPr>
      <w:r>
        <w:rPr>
          <w:b/>
        </w:rPr>
        <w:t>3. Общая характеристика направления подготовки</w:t>
      </w:r>
    </w:p>
    <w:p w:rsidR="00A81215" w:rsidRDefault="00FF1A50">
      <w:pPr>
        <w:ind w:firstLine="709"/>
        <w:jc w:val="both"/>
      </w:pPr>
      <w:r>
        <w:t>3.1. В Кыргызской Республике по направлению подготовки   590100 «Информационная безопасность» реализуются следующие:</w:t>
      </w:r>
    </w:p>
    <w:p w:rsidR="00A81215" w:rsidRDefault="00FF1A50">
      <w:pPr>
        <w:tabs>
          <w:tab w:val="left" w:pos="851"/>
        </w:tabs>
        <w:ind w:left="567" w:firstLine="709"/>
        <w:jc w:val="both"/>
      </w:pPr>
      <w:r>
        <w:t>- ООП ВПО по подготовке бакалавров;</w:t>
      </w:r>
    </w:p>
    <w:p w:rsidR="00A81215" w:rsidRDefault="00FF1A50">
      <w:pPr>
        <w:tabs>
          <w:tab w:val="left" w:pos="851"/>
        </w:tabs>
        <w:ind w:firstLine="709"/>
        <w:jc w:val="both"/>
      </w:pPr>
      <w:r>
        <w:t xml:space="preserve">      </w:t>
      </w:r>
      <w:r>
        <w:t xml:space="preserve">  -  ООП ВПО по подготовке магистров.</w:t>
      </w:r>
    </w:p>
    <w:p w:rsidR="00A81215" w:rsidRDefault="00FF1A50">
      <w:pPr>
        <w:ind w:firstLine="709"/>
        <w:jc w:val="both"/>
      </w:pPr>
      <w: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</w:t>
      </w:r>
      <w:r>
        <w:t>бакалавр".</w:t>
      </w:r>
    </w:p>
    <w:p w:rsidR="00A81215" w:rsidRDefault="00FF1A50">
      <w:pPr>
        <w:ind w:firstLine="709"/>
        <w:jc w:val="both"/>
      </w:pPr>
      <w: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 </w:t>
      </w:r>
    </w:p>
    <w:p w:rsidR="00A81215" w:rsidRDefault="00FF1A50">
      <w:pPr>
        <w:ind w:firstLine="709"/>
        <w:jc w:val="both"/>
      </w:pPr>
      <w:r>
        <w:t>Профили ООП ВПО в</w:t>
      </w:r>
      <w:r>
        <w:t xml:space="preserve">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A81215" w:rsidRDefault="00FF1A50">
      <w:pPr>
        <w:ind w:firstLine="709"/>
        <w:jc w:val="both"/>
      </w:pPr>
      <w:r>
        <w:t xml:space="preserve">3.2. </w:t>
      </w:r>
      <w:r>
        <w:rPr>
          <w:b/>
        </w:rPr>
        <w:t>Нормативный срок освоения</w:t>
      </w:r>
      <w:r>
        <w:t xml:space="preserve"> ООП ВПО по подготовке бакалавров </w:t>
      </w:r>
      <w:r>
        <w:rPr>
          <w:b/>
        </w:rPr>
        <w:t>590100 «Информационная безопасность»</w:t>
      </w:r>
      <w:r>
        <w:t xml:space="preserve"> на базе среднего общего об</w:t>
      </w:r>
      <w:r>
        <w:t>разования при очной форме обучения составляет не менее 4 лет.</w:t>
      </w:r>
    </w:p>
    <w:p w:rsidR="00A81215" w:rsidRDefault="00FF1A50">
      <w:pPr>
        <w:ind w:firstLine="709"/>
        <w:jc w:val="both"/>
      </w:pPr>
      <w:r>
        <w:t>Сроки освоения ООП ВПО по подготовке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</w:t>
      </w:r>
      <w:r>
        <w:t>ения при очной форме обучения.</w:t>
      </w:r>
    </w:p>
    <w:p w:rsidR="00A81215" w:rsidRDefault="00FF1A50">
      <w:pPr>
        <w:ind w:firstLine="709"/>
        <w:jc w:val="both"/>
      </w:pPr>
      <w: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</w:t>
      </w:r>
      <w:r>
        <w:t>ри реализации ускоренных программ определяется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</w:t>
      </w:r>
      <w:r>
        <w:t>офессионального образования и (или) высшего образования по иной образовательной программе.</w:t>
      </w:r>
    </w:p>
    <w:p w:rsidR="00A81215" w:rsidRDefault="00FF1A50">
      <w:pPr>
        <w:ind w:firstLine="709"/>
        <w:jc w:val="both"/>
      </w:pPr>
      <w: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A81215" w:rsidRDefault="00FF1A50">
      <w:pPr>
        <w:ind w:firstLine="709"/>
        <w:jc w:val="both"/>
      </w:pPr>
      <w:r>
        <w:t>Сроки освоения ООП ВПО п</w:t>
      </w:r>
      <w:r>
        <w:t>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A81215" w:rsidRDefault="00FF1A50">
      <w:pPr>
        <w:ind w:firstLine="709"/>
        <w:jc w:val="both"/>
      </w:pPr>
      <w:r>
        <w:t>При обучении по индивидуальному учебному плану, вне зависимости от формы получения образования</w:t>
      </w:r>
      <w:r>
        <w:t>, срок обучения устанавливается вузом самостоятельно.</w:t>
      </w:r>
    </w:p>
    <w:p w:rsidR="00A81215" w:rsidRDefault="00FF1A50">
      <w:pPr>
        <w:ind w:firstLine="709"/>
        <w:jc w:val="both"/>
      </w:pPr>
      <w: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A81215" w:rsidRDefault="00FF1A50">
      <w:pPr>
        <w:ind w:firstLine="709"/>
        <w:jc w:val="both"/>
      </w:pPr>
      <w:r>
        <w:lastRenderedPageBreak/>
        <w:t xml:space="preserve">Иные нормативные сроки освоения ООП ВПО по направлению подготовки бакалавров и магистров устанавливаются </w:t>
      </w:r>
      <w:r w:rsidR="00C7377F">
        <w:t>Кабинетом Министров</w:t>
      </w:r>
      <w:r>
        <w:t xml:space="preserve"> Кыргызской Республики.</w:t>
      </w:r>
    </w:p>
    <w:p w:rsidR="00A81215" w:rsidRDefault="00FF1A50">
      <w:pPr>
        <w:ind w:firstLine="709"/>
        <w:jc w:val="both"/>
      </w:pPr>
      <w:r>
        <w:t>3.3.</w:t>
      </w:r>
      <w:r>
        <w:rPr>
          <w:b/>
        </w:rPr>
        <w:t xml:space="preserve"> Общая трудоемкость освоения</w:t>
      </w:r>
      <w:r>
        <w:t xml:space="preserve"> ООП ВПО подготовки бакалавров равна не менее 240 кредитов.</w:t>
      </w:r>
      <w:bookmarkStart w:id="0" w:name="_GoBack"/>
      <w:bookmarkEnd w:id="0"/>
    </w:p>
    <w:p w:rsidR="00A81215" w:rsidRDefault="00FF1A50">
      <w:pPr>
        <w:ind w:firstLine="709"/>
        <w:jc w:val="both"/>
      </w:pPr>
      <w:r>
        <w:t>Трудоемкость ООП ВПО</w:t>
      </w:r>
      <w:r>
        <w:t xml:space="preserve"> по очной форме обучения за учебный год равна не менее 60 кредитов.</w:t>
      </w:r>
    </w:p>
    <w:p w:rsidR="00A81215" w:rsidRDefault="00FF1A50">
      <w:pPr>
        <w:ind w:firstLine="709"/>
        <w:jc w:val="both"/>
      </w:pPr>
      <w:r>
        <w:t>Трудоемкость одного учебного семестра равна не менее 30 кредитам (при двухсеместровом построении учебного процесса).</w:t>
      </w:r>
    </w:p>
    <w:p w:rsidR="00A81215" w:rsidRDefault="00FF1A50">
      <w:pPr>
        <w:ind w:firstLine="709"/>
        <w:jc w:val="both"/>
      </w:pPr>
      <w:r>
        <w:t xml:space="preserve">Один кредит эквивалентен 30 часам учебной работы студента (включая его </w:t>
      </w:r>
      <w:r>
        <w:t>аудиторную, самостоятельную работу и все виды аттестации).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ind w:firstLine="509"/>
        <w:jc w:val="both"/>
        <w:rPr>
          <w:color w:val="000000"/>
        </w:rPr>
      </w:pPr>
      <w:r>
        <w:rPr>
          <w:color w:val="000000"/>
        </w:rPr>
        <w:t>Трудоемкость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обучения за учебны</w:t>
      </w:r>
      <w:r>
        <w:rPr>
          <w:color w:val="000000"/>
        </w:rPr>
        <w:t>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A81215" w:rsidRDefault="00FF1A50">
      <w:pPr>
        <w:ind w:firstLine="709"/>
        <w:jc w:val="both"/>
        <w:rPr>
          <w:b/>
        </w:rPr>
      </w:pPr>
      <w:r>
        <w:t>3.4.</w:t>
      </w:r>
      <w:r>
        <w:rPr>
          <w:b/>
        </w:rPr>
        <w:t xml:space="preserve"> Цели ООП ВПО по направлению подготовки 590100 «Информационная безопасность» в области обучения и вос</w:t>
      </w:r>
      <w:r>
        <w:rPr>
          <w:b/>
        </w:rPr>
        <w:t>питания личности.</w:t>
      </w:r>
    </w:p>
    <w:p w:rsidR="00A81215" w:rsidRDefault="00FF1A50">
      <w:pPr>
        <w:widowControl w:val="0"/>
        <w:tabs>
          <w:tab w:val="left" w:pos="0"/>
        </w:tabs>
        <w:ind w:firstLine="720"/>
        <w:jc w:val="both"/>
      </w:pPr>
      <w:r>
        <w:t xml:space="preserve">3.4.1. В области обучения целью ООП ВПО по направлению подготовки </w:t>
      </w:r>
      <w:r>
        <w:rPr>
          <w:b/>
        </w:rPr>
        <w:t>590100 «Информационная безопасность»</w:t>
      </w:r>
      <w:r>
        <w:t xml:space="preserve"> является подготовка высококвалифицированных бакалавров, обладающих универсальными и профессиональными компетенциями, позволяющими выпус</w:t>
      </w:r>
      <w:r>
        <w:t>книку эффективно осуществлять профессиональную деятельность в области обеспечения информационной безопасности на объектах информатизации в условиях существования угроз в информационной сфере.</w:t>
      </w:r>
    </w:p>
    <w:p w:rsidR="00A81215" w:rsidRDefault="00FF1A50">
      <w:pPr>
        <w:widowControl w:val="0"/>
        <w:shd w:val="clear" w:color="auto" w:fill="FFFFFF"/>
        <w:tabs>
          <w:tab w:val="left" w:pos="0"/>
        </w:tabs>
        <w:ind w:firstLine="720"/>
        <w:jc w:val="both"/>
      </w:pPr>
      <w:r>
        <w:t>3.4.2. В области воспитания личности целью ООП ВПО по направлени</w:t>
      </w:r>
      <w:r>
        <w:t>ю подготовки 590100</w:t>
      </w:r>
      <w:r>
        <w:rPr>
          <w:b/>
        </w:rPr>
        <w:t xml:space="preserve"> «Информационная безопасность»</w:t>
      </w:r>
      <w:r>
        <w:t xml:space="preserve"> является: 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</w:t>
      </w:r>
      <w:r>
        <w:t>ы и т.д.</w:t>
      </w:r>
    </w:p>
    <w:p w:rsidR="00A81215" w:rsidRDefault="00FF1A50">
      <w:pPr>
        <w:ind w:firstLine="709"/>
        <w:jc w:val="both"/>
        <w:rPr>
          <w:b/>
        </w:rPr>
      </w:pPr>
      <w:r>
        <w:t>3.5.</w:t>
      </w:r>
      <w:r>
        <w:rPr>
          <w:b/>
        </w:rPr>
        <w:t xml:space="preserve"> Область профессиональной деятельности выпускников</w:t>
      </w:r>
    </w:p>
    <w:p w:rsidR="00A81215" w:rsidRDefault="00FF1A50">
      <w:pPr>
        <w:ind w:firstLine="709"/>
        <w:jc w:val="both"/>
      </w:pPr>
      <w:r>
        <w:t>Область профессиональной деятельности выпускника, виды и задачи профессиональной деятельности по направлению подготовки 590100 «Информационная безопасность», согласованы с представителями рабо</w:t>
      </w:r>
      <w:r>
        <w:t>тодателей.</w:t>
      </w:r>
    </w:p>
    <w:p w:rsidR="00A81215" w:rsidRDefault="00FF1A50">
      <w:pPr>
        <w:ind w:firstLine="709"/>
        <w:jc w:val="both"/>
      </w:pPr>
      <w:r>
        <w:t>Выпускник в соответствии с квалификацией «бакалавр» сможет осуществлять профессиональную деятельность в сферах науки, техники и технологии, охватывающие совокупность проблем, связанных с обеспечением защищенности объектов и систем информатизации</w:t>
      </w:r>
      <w:r>
        <w:t xml:space="preserve"> в условиях существования угроз в информационной сфере.</w:t>
      </w:r>
    </w:p>
    <w:p w:rsidR="00A81215" w:rsidRDefault="00FF1A50">
      <w:pPr>
        <w:shd w:val="clear" w:color="auto" w:fill="FFFFFF"/>
        <w:ind w:left="5" w:right="5" w:firstLine="709"/>
        <w:jc w:val="both"/>
      </w:pPr>
      <w:r>
        <w:t>Выпускники могут осуществлять профессиональную деятельность и в</w:t>
      </w:r>
      <w:r>
        <w:br/>
      </w:r>
      <w:r>
        <w:t>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81215" w:rsidRDefault="00FF1A50">
      <w:pPr>
        <w:ind w:firstLine="709"/>
        <w:jc w:val="both"/>
        <w:rPr>
          <w:b/>
        </w:rPr>
      </w:pPr>
      <w:r>
        <w:t>3.6.</w:t>
      </w:r>
      <w:r>
        <w:rPr>
          <w:b/>
        </w:rPr>
        <w:t xml:space="preserve"> Объекты профессиональной деятельности выпускников</w:t>
      </w:r>
    </w:p>
    <w:p w:rsidR="00A81215" w:rsidRDefault="00FF1A50">
      <w:pPr>
        <w:ind w:firstLine="709"/>
        <w:jc w:val="both"/>
      </w:pPr>
      <w:r>
        <w:t>Объектами профессиональной деятельности выпускников по направлению подготовки 590100 «Информационная безопасность» являются:</w:t>
      </w:r>
    </w:p>
    <w:p w:rsidR="00A81215" w:rsidRDefault="00FF1A50">
      <w:pPr>
        <w:ind w:firstLine="709"/>
        <w:jc w:val="both"/>
        <w:rPr>
          <w:b/>
        </w:rPr>
      </w:pPr>
      <w:r>
        <w:t>- объекты информатизации, включая компьютерные, автоматизированные, телекоммуникационные, информационные и информационно-аналитичес</w:t>
      </w:r>
      <w:r>
        <w:t>кие системы, информационные ресурсы и информационные технологии в условиях существования угроз в информационной среде;</w:t>
      </w:r>
    </w:p>
    <w:p w:rsidR="00A81215" w:rsidRDefault="00FF1A50">
      <w:pPr>
        <w:ind w:firstLine="709"/>
        <w:jc w:val="both"/>
      </w:pPr>
      <w:r>
        <w:t>- технологии обеспечения информационной безопасности объектов различного уровня (система, объект системы, компонент объекта), которые свя</w:t>
      </w:r>
      <w:r>
        <w:t>заны с информационными технологиями, используемыми на этих объектах;</w:t>
      </w:r>
    </w:p>
    <w:p w:rsidR="00A81215" w:rsidRDefault="00FF1A50">
      <w:pPr>
        <w:ind w:firstLine="709"/>
        <w:jc w:val="both"/>
      </w:pPr>
      <w:r>
        <w:lastRenderedPageBreak/>
        <w:t>- методы и средства проектирования, моделирования и экспериментальной</w:t>
      </w:r>
      <w:r>
        <w:br/>
        <w:t>отработки систем, средств и технологий обеспечения информационной</w:t>
      </w:r>
      <w:r>
        <w:br/>
        <w:t>безопасности объектов информатизации;</w:t>
      </w:r>
    </w:p>
    <w:p w:rsidR="00A81215" w:rsidRDefault="00FF1A50">
      <w:pPr>
        <w:ind w:firstLine="709"/>
        <w:jc w:val="both"/>
      </w:pPr>
      <w:r>
        <w:t>- процессы уп</w:t>
      </w:r>
      <w:r>
        <w:t>равления информационной безопасностью защищаемых объектов, методы и средства оптимизации процессов управления.</w:t>
      </w:r>
    </w:p>
    <w:p w:rsidR="00A81215" w:rsidRDefault="00FF1A50">
      <w:pPr>
        <w:ind w:firstLine="709"/>
        <w:rPr>
          <w:b/>
        </w:rPr>
      </w:pPr>
      <w:r>
        <w:t>.3.7.</w:t>
      </w:r>
      <w:r>
        <w:rPr>
          <w:b/>
        </w:rPr>
        <w:t xml:space="preserve"> Виды профессиональной деятельности выпускников:</w:t>
      </w:r>
    </w:p>
    <w:p w:rsidR="00A81215" w:rsidRDefault="00FF1A50">
      <w:pPr>
        <w:ind w:firstLine="709"/>
        <w:jc w:val="both"/>
      </w:pPr>
      <w:r>
        <w:t>- эксплуатационная;</w:t>
      </w:r>
    </w:p>
    <w:p w:rsidR="00A81215" w:rsidRDefault="00FF1A50">
      <w:pPr>
        <w:ind w:firstLine="709"/>
        <w:jc w:val="both"/>
        <w:rPr>
          <w:b/>
          <w:i/>
        </w:rPr>
      </w:pPr>
      <w:r>
        <w:t>- проектно-технологическая;</w:t>
      </w:r>
      <w:r>
        <w:rPr>
          <w:b/>
          <w:i/>
        </w:rPr>
        <w:t xml:space="preserve"> </w:t>
      </w:r>
    </w:p>
    <w:p w:rsidR="00A81215" w:rsidRDefault="00FF1A50">
      <w:pPr>
        <w:ind w:firstLine="709"/>
        <w:jc w:val="both"/>
      </w:pPr>
      <w:r>
        <w:t>- экспериментально-исследовательская;</w:t>
      </w:r>
    </w:p>
    <w:p w:rsidR="00A81215" w:rsidRDefault="00FF1A50">
      <w:pPr>
        <w:ind w:firstLine="709"/>
        <w:jc w:val="both"/>
      </w:pPr>
      <w:r>
        <w:t>- ор</w:t>
      </w:r>
      <w:r>
        <w:t>ганизационно-управленческая.</w:t>
      </w:r>
    </w:p>
    <w:p w:rsidR="00A81215" w:rsidRDefault="00FF1A50">
      <w:pPr>
        <w:ind w:firstLine="709"/>
        <w:jc w:val="both"/>
      </w:pPr>
      <w: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</w:t>
      </w:r>
      <w:r>
        <w:t>рта (при наличии) или совместно с заинтересованными работодателями.</w:t>
      </w:r>
    </w:p>
    <w:p w:rsidR="00A81215" w:rsidRDefault="00FF1A50">
      <w:pPr>
        <w:shd w:val="clear" w:color="auto" w:fill="FFFFFF"/>
        <w:ind w:firstLine="709"/>
        <w:jc w:val="both"/>
      </w:pPr>
      <w:r>
        <w:t>3.8.</w:t>
      </w:r>
      <w:r>
        <w:rPr>
          <w:b/>
        </w:rPr>
        <w:t xml:space="preserve"> Задачи профессиональной деятельности выпускников </w:t>
      </w:r>
    </w:p>
    <w:p w:rsidR="00A81215" w:rsidRDefault="00FF1A50">
      <w:pPr>
        <w:shd w:val="clear" w:color="auto" w:fill="FFFFFF"/>
        <w:ind w:firstLine="709"/>
        <w:jc w:val="both"/>
      </w:pPr>
      <w:r>
        <w:t xml:space="preserve">Бакалавр по направлению подготовки </w:t>
      </w:r>
      <w:r>
        <w:rPr>
          <w:b/>
        </w:rPr>
        <w:t xml:space="preserve">590100 «Информационная безопасность» </w:t>
      </w:r>
      <w:r>
        <w:t>должен решать следующие профессиональные задачи в соответстви</w:t>
      </w:r>
      <w:r>
        <w:t>и с видами профессиональной деятельности:</w:t>
      </w:r>
    </w:p>
    <w:p w:rsidR="00A81215" w:rsidRDefault="00FF1A50">
      <w:pPr>
        <w:shd w:val="clear" w:color="auto" w:fill="FFFFFF"/>
        <w:ind w:firstLine="709"/>
        <w:jc w:val="both"/>
        <w:rPr>
          <w:b/>
          <w:i/>
        </w:rPr>
      </w:pPr>
      <w:r>
        <w:rPr>
          <w:b/>
          <w:i/>
        </w:rPr>
        <w:t>эксплуатационная деятельность:</w:t>
      </w:r>
    </w:p>
    <w:p w:rsidR="00A81215" w:rsidRDefault="00FF1A50">
      <w:pPr>
        <w:shd w:val="clear" w:color="auto" w:fill="FFFFFF"/>
        <w:ind w:firstLine="709"/>
        <w:jc w:val="both"/>
      </w:pPr>
      <w:r>
        <w:t>– установка, настройка, эксплуатация и поддержание в работоспособном состоянии компонентов системы обеспечения информационной безопасности с учетом установленных требований;</w:t>
      </w:r>
    </w:p>
    <w:p w:rsidR="00A81215" w:rsidRDefault="00FF1A50">
      <w:pPr>
        <w:shd w:val="clear" w:color="auto" w:fill="FFFFFF"/>
        <w:ind w:firstLine="709"/>
        <w:jc w:val="both"/>
      </w:pPr>
      <w:r>
        <w:t>– админис</w:t>
      </w:r>
      <w:r>
        <w:t>трирование подсистем информационной безопасности</w:t>
      </w:r>
      <w:r>
        <w:br/>
        <w:t>объекта;</w:t>
      </w:r>
    </w:p>
    <w:p w:rsidR="00A81215" w:rsidRDefault="00FF1A50">
      <w:pPr>
        <w:shd w:val="clear" w:color="auto" w:fill="FFFFFF"/>
        <w:ind w:firstLine="709"/>
        <w:jc w:val="both"/>
      </w:pPr>
      <w:r>
        <w:t>– участие в проведении аттестации объектов информатизации по</w:t>
      </w:r>
      <w:r>
        <w:br/>
        <w:t>требованиям безопасности информации и аудите информационной безопасности автоматизированных систем;</w:t>
      </w:r>
    </w:p>
    <w:p w:rsidR="00A81215" w:rsidRDefault="00FF1A50">
      <w:pPr>
        <w:shd w:val="clear" w:color="auto" w:fill="FFFFFF"/>
        <w:ind w:firstLine="709"/>
        <w:jc w:val="both"/>
        <w:rPr>
          <w:b/>
          <w:i/>
        </w:rPr>
      </w:pPr>
      <w:r>
        <w:rPr>
          <w:b/>
          <w:i/>
        </w:rPr>
        <w:t>проектно-технологическая деятельность</w:t>
      </w:r>
      <w:r>
        <w:rPr>
          <w:b/>
          <w:i/>
        </w:rPr>
        <w:t>:</w:t>
      </w:r>
    </w:p>
    <w:p w:rsidR="00A81215" w:rsidRDefault="00FF1A50">
      <w:pPr>
        <w:shd w:val="clear" w:color="auto" w:fill="FFFFFF"/>
        <w:ind w:firstLine="709"/>
        <w:jc w:val="both"/>
      </w:pPr>
      <w:r>
        <w:t>– сбор и анализ исходных данных для проектирования систем защиты информации, определение требований, сравнительный анализ подсистем по показателям информационной безопасности;</w:t>
      </w:r>
    </w:p>
    <w:p w:rsidR="00A81215" w:rsidRDefault="00FF1A50">
      <w:pPr>
        <w:shd w:val="clear" w:color="auto" w:fill="FFFFFF"/>
        <w:ind w:firstLine="709"/>
        <w:jc w:val="both"/>
      </w:pPr>
      <w:r>
        <w:t>– проведение проектных расчетов элементов систем обеспечения информационной бе</w:t>
      </w:r>
      <w:r>
        <w:t>зопасности;</w:t>
      </w:r>
    </w:p>
    <w:p w:rsidR="00A81215" w:rsidRDefault="00FF1A50">
      <w:pPr>
        <w:shd w:val="clear" w:color="auto" w:fill="FFFFFF"/>
        <w:ind w:firstLine="709"/>
        <w:jc w:val="both"/>
      </w:pPr>
      <w:r>
        <w:t>– участие в разработке технологической и эксплуатационной документации;</w:t>
      </w:r>
    </w:p>
    <w:p w:rsidR="00A81215" w:rsidRDefault="00FF1A50">
      <w:pPr>
        <w:shd w:val="clear" w:color="auto" w:fill="FFFFFF"/>
        <w:ind w:firstLine="709"/>
        <w:jc w:val="both"/>
      </w:pPr>
      <w:r>
        <w:t>– проведение предварительного технико-экономического обоснования проектных расчетов;</w:t>
      </w:r>
    </w:p>
    <w:p w:rsidR="00A81215" w:rsidRDefault="00FF1A50">
      <w:pPr>
        <w:ind w:firstLine="709"/>
        <w:jc w:val="both"/>
        <w:rPr>
          <w:b/>
          <w:i/>
        </w:rPr>
      </w:pPr>
      <w:r>
        <w:rPr>
          <w:b/>
          <w:i/>
        </w:rPr>
        <w:t>экспериментально-исследовательская деятельность:</w:t>
      </w:r>
    </w:p>
    <w:p w:rsidR="00A81215" w:rsidRDefault="00FF1A50">
      <w:pPr>
        <w:shd w:val="clear" w:color="auto" w:fill="FFFFFF"/>
        <w:ind w:firstLine="709"/>
        <w:jc w:val="both"/>
      </w:pPr>
      <w:r>
        <w:t>– сбор и изучение научно-технической информации, отечественного и зарубежного опыта по тематике исследования;</w:t>
      </w:r>
    </w:p>
    <w:p w:rsidR="00A81215" w:rsidRDefault="00FF1A50">
      <w:pPr>
        <w:shd w:val="clear" w:color="auto" w:fill="FFFFFF"/>
        <w:ind w:firstLine="709"/>
        <w:jc w:val="both"/>
      </w:pPr>
      <w:r>
        <w:t>– проведение экспериментов по заданной методике, обработка и анализ их результатов;</w:t>
      </w:r>
    </w:p>
    <w:p w:rsidR="00A81215" w:rsidRDefault="00FF1A50">
      <w:pPr>
        <w:shd w:val="clear" w:color="auto" w:fill="FFFFFF"/>
        <w:ind w:firstLine="709"/>
        <w:jc w:val="both"/>
      </w:pPr>
      <w:r>
        <w:t>– проведение вычислительных экспериментов с использованием ста</w:t>
      </w:r>
      <w:r>
        <w:t>ндартных программных средств;</w:t>
      </w:r>
    </w:p>
    <w:p w:rsidR="00A81215" w:rsidRDefault="00FF1A50">
      <w:pPr>
        <w:shd w:val="clear" w:color="auto" w:fill="FFFFFF"/>
        <w:ind w:firstLine="709"/>
        <w:jc w:val="both"/>
        <w:rPr>
          <w:b/>
          <w:i/>
        </w:rPr>
      </w:pPr>
      <w:r>
        <w:rPr>
          <w:b/>
          <w:i/>
        </w:rPr>
        <w:t>организационно-управленческая деятельность:</w:t>
      </w:r>
    </w:p>
    <w:p w:rsidR="00A81215" w:rsidRDefault="00FF1A50">
      <w:pPr>
        <w:shd w:val="clear" w:color="auto" w:fill="FFFFFF"/>
        <w:ind w:firstLine="709"/>
        <w:jc w:val="both"/>
      </w:pPr>
      <w:r>
        <w:t>– осуществление организационно-правового обеспечения информационной безопасности объекта защиты;</w:t>
      </w:r>
    </w:p>
    <w:p w:rsidR="00A81215" w:rsidRDefault="00FF1A50">
      <w:pPr>
        <w:shd w:val="clear" w:color="auto" w:fill="FFFFFF"/>
        <w:ind w:firstLine="709"/>
        <w:jc w:val="both"/>
      </w:pPr>
      <w:r>
        <w:t>– организация работы малых коллективов исполнителей;</w:t>
      </w:r>
    </w:p>
    <w:p w:rsidR="00A81215" w:rsidRDefault="00FF1A50">
      <w:pPr>
        <w:shd w:val="clear" w:color="auto" w:fill="FFFFFF"/>
        <w:ind w:firstLine="709"/>
        <w:jc w:val="both"/>
      </w:pPr>
      <w:r>
        <w:t>– участие в совершенствовании си</w:t>
      </w:r>
      <w:r>
        <w:t>стемы управления информационной безопасностью;</w:t>
      </w:r>
    </w:p>
    <w:p w:rsidR="00A81215" w:rsidRDefault="00FF1A50">
      <w:pPr>
        <w:shd w:val="clear" w:color="auto" w:fill="FFFFFF"/>
        <w:ind w:firstLine="709"/>
        <w:jc w:val="both"/>
      </w:pPr>
      <w:r>
        <w:lastRenderedPageBreak/>
        <w:t>– изучение и обобщение опыта работы других учреждений, организаций и предприятий в области защиты информации, в том числе информации ограниченного доступа;</w:t>
      </w:r>
    </w:p>
    <w:p w:rsidR="00A81215" w:rsidRDefault="00FF1A50">
      <w:pPr>
        <w:shd w:val="clear" w:color="auto" w:fill="FFFFFF"/>
        <w:ind w:firstLine="709"/>
        <w:jc w:val="both"/>
      </w:pPr>
      <w:r>
        <w:t>– контроль эффективности реализации политики информац</w:t>
      </w:r>
      <w:r>
        <w:t>ионной безопасности объекта защиты;</w:t>
      </w:r>
    </w:p>
    <w:p w:rsidR="00A81215" w:rsidRDefault="00FF1A50">
      <w:pPr>
        <w:ind w:firstLine="709"/>
        <w:rPr>
          <w:b/>
        </w:rPr>
      </w:pPr>
      <w:r>
        <w:rPr>
          <w:b/>
        </w:rPr>
        <w:t>4. Общие требования к условиям реализации ООП</w:t>
      </w:r>
    </w:p>
    <w:p w:rsidR="00A81215" w:rsidRDefault="00FF1A50">
      <w:pPr>
        <w:ind w:firstLine="709"/>
        <w:jc w:val="both"/>
      </w:pPr>
      <w:r>
        <w:t>4.1. Общие требования к правам и обязанностям вуза при реализации ООП.</w:t>
      </w:r>
    </w:p>
    <w:p w:rsidR="00A81215" w:rsidRDefault="00FF1A50">
      <w:pPr>
        <w:ind w:firstLine="709"/>
        <w:jc w:val="both"/>
      </w:pPr>
      <w:r>
        <w:t>4.1.1. Вузы самостоятельно разрабатывают ООП по направлению подготовки. ООП разрабатывается на основе с</w:t>
      </w:r>
      <w:r>
        <w:t>оответствующего ГОС по направлению подготовки Кыргызской Республики и утверждается ученым советом вуза.</w:t>
      </w:r>
    </w:p>
    <w:p w:rsidR="00A81215" w:rsidRDefault="00FF1A50">
      <w:pPr>
        <w:ind w:firstLine="709"/>
        <w:jc w:val="both"/>
      </w:pPr>
      <w: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</w:t>
      </w:r>
      <w:r>
        <w:t>сь рекомендаций по обеспечению гарантии качества образования в вузе, заключающихся: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разработке стратегии по обеспечению качества подготовки выпускников;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мониторинге, периодическом рецензировании образовательных программ;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разработке объективных процед</w:t>
      </w:r>
      <w:r>
        <w:t>ур оценки уровня знаний и умений студентов, компетенций выпускников на основе четких согласованных критериев;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обеспечении качества и компетентности преподавательского состава;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обеспечении достаточными ресурсами всех реализуемых образовательных программ</w:t>
      </w:r>
      <w:r>
        <w:t>, контроле эффективности их использования, в том числе путем опроса обучаемых;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81215" w:rsidRDefault="00FF1A50">
      <w:pPr>
        <w:numPr>
          <w:ilvl w:val="0"/>
          <w:numId w:val="4"/>
        </w:numPr>
        <w:tabs>
          <w:tab w:val="left" w:pos="851"/>
        </w:tabs>
        <w:ind w:left="0" w:firstLine="709"/>
        <w:jc w:val="both"/>
      </w:pPr>
      <w:r>
        <w:t>в информир</w:t>
      </w:r>
      <w:r>
        <w:t>овании общественности о результатах своей деятельности, планах, инновациях.</w:t>
      </w:r>
    </w:p>
    <w:p w:rsidR="00A81215" w:rsidRDefault="00FF1A50">
      <w:pPr>
        <w:ind w:firstLine="709"/>
        <w:jc w:val="both"/>
      </w:pPr>
      <w: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81215" w:rsidRDefault="00FF1A50">
      <w:pPr>
        <w:ind w:firstLine="709"/>
        <w:jc w:val="both"/>
      </w:pPr>
      <w:r>
        <w:t xml:space="preserve"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 </w:t>
      </w:r>
    </w:p>
    <w:p w:rsidR="00A81215" w:rsidRDefault="00FF1A50">
      <w:pPr>
        <w:ind w:firstLine="709"/>
        <w:jc w:val="both"/>
      </w:pPr>
      <w:r>
        <w:t>4.1.3. При разработке ООП должны быть опреде</w:t>
      </w:r>
      <w:r>
        <w:t>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</w:t>
      </w:r>
      <w:r>
        <w:t>ать условия, необходимые для всестороннего развития личности.</w:t>
      </w:r>
    </w:p>
    <w:p w:rsidR="00A81215" w:rsidRDefault="00FF1A50">
      <w:pPr>
        <w:ind w:firstLine="709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</w:t>
      </w:r>
      <w:r>
        <w:t>ртивных и творческих клубов, научных студенческих обществ.</w:t>
      </w:r>
    </w:p>
    <w:p w:rsidR="00A81215" w:rsidRDefault="00FF1A50">
      <w:pPr>
        <w:ind w:firstLine="709"/>
        <w:jc w:val="both"/>
      </w:pPr>
      <w: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81215" w:rsidRDefault="00FF1A50">
      <w:pPr>
        <w:ind w:firstLine="709"/>
        <w:jc w:val="both"/>
      </w:pPr>
      <w:r>
        <w:t>4.1.5. Вуз обязан обеспечить студентам реальную во</w:t>
      </w:r>
      <w:r>
        <w:t>зможность участия в формировании своей программы обучения.</w:t>
      </w:r>
    </w:p>
    <w:p w:rsidR="00A81215" w:rsidRDefault="00FF1A50">
      <w:pPr>
        <w:ind w:firstLine="709"/>
        <w:jc w:val="both"/>
      </w:pPr>
      <w: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</w:t>
      </w:r>
      <w:r>
        <w:t>ть не должна быть меньше, чем это предусмотрено учебным планом.</w:t>
      </w:r>
    </w:p>
    <w:p w:rsidR="00A81215" w:rsidRDefault="00FF1A50">
      <w:pPr>
        <w:ind w:firstLine="709"/>
        <w:jc w:val="both"/>
      </w:pPr>
      <w:r>
        <w:t>4.2. Общие требования к правам и обязанностям студента при реализации ООП.</w:t>
      </w:r>
    </w:p>
    <w:p w:rsidR="00A81215" w:rsidRDefault="00FF1A50">
      <w:pPr>
        <w:ind w:firstLine="709"/>
        <w:jc w:val="both"/>
      </w:pPr>
      <w:r>
        <w:lastRenderedPageBreak/>
        <w:t>4.2.1. Студенты имеют право в пределах объема учебного времени, отведенного на освоение учебных дисциплин по выбору с</w:t>
      </w:r>
      <w:r>
        <w:t>тудента, предусмотренных ООП, выбирать конкретные дисциплины.</w:t>
      </w:r>
    </w:p>
    <w:p w:rsidR="00A81215" w:rsidRDefault="00FF1A50">
      <w:pPr>
        <w:ind w:firstLine="709"/>
        <w:jc w:val="both"/>
      </w:pPr>
      <w: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</w:t>
      </w:r>
      <w:r>
        <w:t>ацию).</w:t>
      </w:r>
    </w:p>
    <w:p w:rsidR="00A81215" w:rsidRDefault="00FF1A50">
      <w:pPr>
        <w:ind w:firstLine="709"/>
        <w:jc w:val="both"/>
      </w:pPr>
      <w: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81215" w:rsidRDefault="00FF1A50">
      <w:pPr>
        <w:ind w:firstLine="709"/>
        <w:jc w:val="both"/>
      </w:pPr>
      <w:r>
        <w:t>4.2.4. С</w:t>
      </w:r>
      <w:r>
        <w:t>туденты обязаны выполнять в установленные сроки все задания, предусмотренные ООП вуза.</w:t>
      </w:r>
    </w:p>
    <w:p w:rsidR="00A81215" w:rsidRDefault="00FF1A50">
      <w:pPr>
        <w:ind w:firstLine="709"/>
        <w:jc w:val="both"/>
      </w:pPr>
      <w:r>
        <w:t xml:space="preserve">4.3. Максимальный объем учебной нагрузки студента устанавливается </w:t>
      </w:r>
      <w:r>
        <w:t>45</w:t>
      </w:r>
      <w:r>
        <w:t xml:space="preserve"> часов (академических) в неделю, включая все виды его аудиторной и внеаудиторной (самостоятельной) уч</w:t>
      </w:r>
      <w:r>
        <w:t>ебной работы.</w:t>
      </w:r>
    </w:p>
    <w:p w:rsidR="00A81215" w:rsidRDefault="00FF1A50">
      <w:pPr>
        <w:ind w:firstLine="709"/>
        <w:jc w:val="both"/>
      </w:pPr>
      <w:r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35 процентов от общего объема, выделенного на изучение каждой учебной дисциплины.</w:t>
      </w:r>
    </w:p>
    <w:p w:rsidR="00A81215" w:rsidRDefault="00FF1A50">
      <w:pPr>
        <w:ind w:firstLine="709"/>
        <w:jc w:val="both"/>
      </w:pPr>
      <w:r>
        <w:t>В час</w:t>
      </w:r>
      <w:r>
        <w:t>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A81215" w:rsidRDefault="00FF1A50">
      <w:pPr>
        <w:ind w:firstLine="709"/>
        <w:jc w:val="both"/>
      </w:pPr>
      <w:r>
        <w:t>4.4. При очно-заочной (вечерней) форме обучения объем аудиторных занятий должен быть не менее 16</w:t>
      </w:r>
      <w:r>
        <w:t xml:space="preserve"> часов в неделю.</w:t>
      </w:r>
    </w:p>
    <w:p w:rsidR="00A81215" w:rsidRDefault="00FF1A50">
      <w:pPr>
        <w:ind w:firstLine="709"/>
        <w:jc w:val="both"/>
      </w:pPr>
      <w: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81215" w:rsidRDefault="00FF1A50">
      <w:pPr>
        <w:ind w:firstLine="709"/>
        <w:jc w:val="both"/>
      </w:pPr>
      <w:r>
        <w:t xml:space="preserve">4.6. Общий объем каникулярного времени в учебном году должен составлять не менее 7 недель, в том числе </w:t>
      </w:r>
      <w:r>
        <w:t>не менее двух недель в зимний период.</w:t>
      </w:r>
    </w:p>
    <w:p w:rsidR="00A81215" w:rsidRDefault="00FF1A50">
      <w:pPr>
        <w:ind w:firstLine="709"/>
        <w:jc w:val="both"/>
        <w:rPr>
          <w:b/>
        </w:rPr>
      </w:pPr>
      <w:r>
        <w:rPr>
          <w:b/>
        </w:rPr>
        <w:t>5. Требования к ООП подготовки бакалавров</w:t>
      </w:r>
    </w:p>
    <w:p w:rsidR="00A81215" w:rsidRDefault="00FF1A50">
      <w:pPr>
        <w:ind w:firstLine="709"/>
        <w:jc w:val="both"/>
      </w:pPr>
      <w:r>
        <w:t>5.1. Требования к результатам освоения ООП подготовки бакалавра.</w:t>
      </w:r>
    </w:p>
    <w:p w:rsidR="00A81215" w:rsidRDefault="00FF1A50">
      <w:pPr>
        <w:ind w:firstLine="709"/>
        <w:jc w:val="both"/>
      </w:pPr>
      <w:r>
        <w:t>Выпускник по направлению подготовки 590100 «Информационная безопасность» с присвоением квалификации "бакалавр",</w:t>
      </w:r>
      <w:r>
        <w:t xml:space="preserve"> в соответствии с целями ООП и задачами профессиональной деятельности, указанными в пунктах 3.4 и 3.8 настоящего ГОС ВПО, должен обладать следующими компетенциями: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ind w:left="533"/>
        <w:rPr>
          <w:b/>
          <w:color w:val="000000"/>
        </w:rPr>
      </w:pPr>
      <w:r>
        <w:rPr>
          <w:b/>
          <w:color w:val="000000"/>
        </w:rPr>
        <w:t>а) универсальными: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общенаучными (ОК):</w:t>
      </w:r>
    </w:p>
    <w:p w:rsidR="00A81215" w:rsidRDefault="00FF1A5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jc w:val="both"/>
        <w:rPr>
          <w:color w:val="000000"/>
        </w:rPr>
      </w:pPr>
      <w:r>
        <w:rPr>
          <w:color w:val="000000"/>
        </w:rPr>
        <w:t>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 (ОК1);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rPr>
          <w:b/>
          <w:color w:val="000000"/>
        </w:rPr>
      </w:pPr>
      <w:r>
        <w:rPr>
          <w:b/>
          <w:color w:val="000000"/>
        </w:rPr>
        <w:t>-</w:t>
      </w:r>
      <w:r>
        <w:rPr>
          <w:b/>
          <w:color w:val="000000"/>
        </w:rPr>
        <w:tab/>
        <w:t>инструментальными (ИК):</w:t>
      </w:r>
    </w:p>
    <w:p w:rsidR="00A81215" w:rsidRDefault="00FF1A5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jc w:val="both"/>
        <w:rPr>
          <w:color w:val="000000"/>
        </w:rPr>
      </w:pPr>
      <w:r>
        <w:rPr>
          <w:color w:val="000000"/>
        </w:rPr>
        <w:t>Способен вест</w:t>
      </w:r>
      <w:r>
        <w:rPr>
          <w:color w:val="000000"/>
        </w:rPr>
        <w:t>и деловое общение на государственном, официальном и на одном из иностранных языков в области работы и обучения (ИК1);</w:t>
      </w:r>
    </w:p>
    <w:p w:rsidR="00A81215" w:rsidRDefault="00FF1A5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jc w:val="both"/>
        <w:rPr>
          <w:color w:val="000000"/>
        </w:rPr>
      </w:pPr>
      <w:r>
        <w:rPr>
          <w:color w:val="000000"/>
        </w:rPr>
        <w:t>Способен приобретать и применять новые знания с использованием информационных технологий для решения сложных проблем в области работы и обучения (ИК2);</w:t>
      </w:r>
    </w:p>
    <w:p w:rsidR="00A81215" w:rsidRDefault="00FF1A5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"/>
          <w:tab w:val="left" w:pos="638"/>
          <w:tab w:val="left" w:pos="993"/>
        </w:tabs>
        <w:jc w:val="both"/>
        <w:rPr>
          <w:color w:val="000000"/>
        </w:rPr>
      </w:pPr>
      <w:r>
        <w:rPr>
          <w:color w:val="000000"/>
        </w:rPr>
        <w:t>Способен использовать предпринимательские знания и навыки в профессиональной деятельности (ИК3);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rPr>
          <w:b/>
          <w:color w:val="000000"/>
        </w:rPr>
      </w:pPr>
      <w:r>
        <w:rPr>
          <w:b/>
          <w:color w:val="000000"/>
        </w:rPr>
        <w:t>- социально-личностными и общекультурными (СЛК):</w:t>
      </w:r>
    </w:p>
    <w:p w:rsidR="00A81215" w:rsidRDefault="00FF1A5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62"/>
          <w:tab w:val="left" w:pos="993"/>
        </w:tabs>
        <w:jc w:val="both"/>
        <w:rPr>
          <w:color w:val="000000"/>
        </w:rPr>
      </w:pPr>
      <w:r>
        <w:rPr>
          <w:color w:val="000000"/>
        </w:rPr>
        <w:t>Способен обеспечить достижение целей в профессиональной деятельности отдельных лиц или групп (СЛК1);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ind w:firstLine="641"/>
        <w:jc w:val="both"/>
        <w:rPr>
          <w:b/>
          <w:color w:val="000000"/>
        </w:rPr>
      </w:pPr>
      <w:r>
        <w:rPr>
          <w:b/>
          <w:color w:val="000000"/>
        </w:rPr>
        <w:t>б) профессиональными (ПК):</w:t>
      </w:r>
    </w:p>
    <w:p w:rsidR="00A81215" w:rsidRDefault="00FF1A50">
      <w:pPr>
        <w:ind w:firstLine="709"/>
        <w:jc w:val="both"/>
        <w:rPr>
          <w:b/>
          <w:i/>
        </w:rPr>
      </w:pPr>
      <w:r>
        <w:rPr>
          <w:b/>
          <w:i/>
        </w:rPr>
        <w:t>эксплуатационная деятельность:</w:t>
      </w:r>
    </w:p>
    <w:p w:rsidR="00A81215" w:rsidRDefault="00FF1A50">
      <w:pPr>
        <w:ind w:firstLine="709"/>
        <w:jc w:val="both"/>
      </w:pPr>
      <w:r>
        <w:lastRenderedPageBreak/>
        <w:t>– способен выполнять работы по установке, настро</w:t>
      </w:r>
      <w:r>
        <w:t xml:space="preserve">йке и обслуживанию программных, программно-аппаратных (в том числе криптографических) и технических средств защиты информации (ПК-1); </w:t>
      </w:r>
    </w:p>
    <w:p w:rsidR="00A81215" w:rsidRDefault="00FF1A50">
      <w:pPr>
        <w:ind w:firstLine="709"/>
        <w:jc w:val="both"/>
      </w:pPr>
      <w:r>
        <w:t>– способен применять программные средства системного, прикладного и специального назначения, инструментальные средства, я</w:t>
      </w:r>
      <w:r>
        <w:t>зыки и системы программирования для решения профессиональных задач (ПК-2);</w:t>
      </w:r>
    </w:p>
    <w:p w:rsidR="00A81215" w:rsidRDefault="00FF1A50">
      <w:pPr>
        <w:ind w:firstLine="709"/>
        <w:jc w:val="both"/>
      </w:pPr>
      <w:r>
        <w:t>– способен администрировать подсистемы информационной безопасности объекта защиты, участвовать в работах по реализации политики информационной безопасности, применять комплексный по</w:t>
      </w:r>
      <w:r>
        <w:t xml:space="preserve">дход к обеспечению информационной безопасности объекта защиты (ПК-3); </w:t>
      </w:r>
    </w:p>
    <w:p w:rsidR="00A81215" w:rsidRDefault="00FF1A50">
      <w:pPr>
        <w:ind w:firstLine="709"/>
        <w:jc w:val="both"/>
      </w:pPr>
      <w:r>
        <w:t>– способен принимать участие в организации и сопровождении аттестации объекта информатизации по требованиям безопасности информации, в организации и проведения контрольных проверок рабо</w:t>
      </w:r>
      <w:r>
        <w:t>тоспособности и эффективности применяемых программных, программно-аппаратных средств защиты информации (ПК-4);</w:t>
      </w:r>
    </w:p>
    <w:p w:rsidR="00A81215" w:rsidRDefault="00A81215">
      <w:pPr>
        <w:ind w:firstLine="709"/>
        <w:jc w:val="both"/>
      </w:pPr>
    </w:p>
    <w:p w:rsidR="00A81215" w:rsidRDefault="00FF1A50">
      <w:pPr>
        <w:ind w:firstLine="709"/>
        <w:jc w:val="both"/>
        <w:rPr>
          <w:b/>
          <w:i/>
        </w:rPr>
      </w:pPr>
      <w:r>
        <w:rPr>
          <w:b/>
          <w:i/>
        </w:rPr>
        <w:t>проектно-технологическая деятельность:</w:t>
      </w:r>
    </w:p>
    <w:p w:rsidR="00A81215" w:rsidRDefault="00FF1A50">
      <w:pPr>
        <w:ind w:firstLine="709"/>
        <w:jc w:val="both"/>
      </w:pPr>
      <w:r>
        <w:t xml:space="preserve">– способен проводить анализ исходных данных для проектирования подсистем и средств обеспечения информационной безопасности и участвовать в проведении технико-экономического обоснования соответствующих проектных решений (ПК-5); </w:t>
      </w:r>
    </w:p>
    <w:p w:rsidR="00A81215" w:rsidRDefault="00FF1A50">
      <w:pPr>
        <w:ind w:firstLine="709"/>
        <w:jc w:val="both"/>
      </w:pPr>
      <w:r>
        <w:t>– способен оформлять рабочую</w:t>
      </w:r>
      <w:r>
        <w:t xml:space="preserve"> техническую документацию с учетом действующих нормативных и методических документов (ПК-6);</w:t>
      </w:r>
    </w:p>
    <w:p w:rsidR="00A81215" w:rsidRDefault="00FF1A50">
      <w:pPr>
        <w:ind w:firstLine="709"/>
        <w:jc w:val="both"/>
        <w:rPr>
          <w:b/>
          <w:i/>
        </w:rPr>
      </w:pPr>
      <w:r>
        <w:rPr>
          <w:b/>
          <w:i/>
        </w:rPr>
        <w:t>экспериментально-исследовательская деятельность:</w:t>
      </w:r>
    </w:p>
    <w:p w:rsidR="00A81215" w:rsidRDefault="00FF1A50">
      <w:pPr>
        <w:ind w:firstLine="709"/>
        <w:jc w:val="both"/>
      </w:pPr>
      <w:r>
        <w:t>– способен осуществлять подбор, изучение и обобщение научно-технической литературы, нормативных и методических мат</w:t>
      </w:r>
      <w:r>
        <w:t xml:space="preserve">ериалов, составлять обзор по вопросам обеспечения информационной безопасности по профилю своей профессиональной деятельности (ПК-7); </w:t>
      </w:r>
    </w:p>
    <w:p w:rsidR="00A81215" w:rsidRDefault="00FF1A50">
      <w:pPr>
        <w:ind w:firstLine="709"/>
        <w:jc w:val="both"/>
      </w:pPr>
      <w:r>
        <w:t>– способен проводить анализ информационной безопасности объектов и систем на соответствие требованиям стандартов в области</w:t>
      </w:r>
      <w:r>
        <w:t xml:space="preserve"> информационной безопасности (ПК-8); </w:t>
      </w:r>
    </w:p>
    <w:p w:rsidR="00A81215" w:rsidRDefault="00FF1A50">
      <w:pPr>
        <w:ind w:firstLine="709"/>
        <w:jc w:val="both"/>
      </w:pPr>
      <w:r>
        <w:t>– способен проводить эксперименты по заданной методике, обработку, оценку погрешности и достоверности их результатов (ПК-9);</w:t>
      </w:r>
    </w:p>
    <w:p w:rsidR="00A81215" w:rsidRDefault="00FF1A50">
      <w:pPr>
        <w:ind w:firstLine="709"/>
        <w:jc w:val="both"/>
        <w:rPr>
          <w:b/>
          <w:i/>
        </w:rPr>
      </w:pPr>
      <w:r>
        <w:rPr>
          <w:b/>
          <w:i/>
        </w:rPr>
        <w:t>организационно-управленческая деятельность:</w:t>
      </w:r>
    </w:p>
    <w:p w:rsidR="00A81215" w:rsidRDefault="00FF1A50">
      <w:pPr>
        <w:ind w:firstLine="709"/>
        <w:jc w:val="both"/>
      </w:pPr>
      <w:r>
        <w:t>– способен принимать участие в формировании, орга</w:t>
      </w:r>
      <w:r>
        <w:t>низовывать и поддерживать выполнение комплекса мер по обеспечению информационной безопасности, управлять процессом их реализации (ПК-10);</w:t>
      </w:r>
    </w:p>
    <w:p w:rsidR="00A81215" w:rsidRDefault="00FF1A50">
      <w:pPr>
        <w:ind w:firstLine="709"/>
        <w:jc w:val="both"/>
      </w:pPr>
      <w:r>
        <w:t>– способен организовывать работу малого коллектива исполнителей в профессиональной деятельности (ПК-11);</w:t>
      </w:r>
    </w:p>
    <w:p w:rsidR="00A81215" w:rsidRDefault="00FF1A50">
      <w:pPr>
        <w:ind w:firstLine="709"/>
        <w:jc w:val="both"/>
      </w:pPr>
      <w:r>
        <w:t>– способен ор</w:t>
      </w:r>
      <w:r>
        <w:t>ганизовывать технологический процесс защиты информации ограниченного доступа в соответствии с нормативными правовыми актами и нормативными методическими документами Кыргызской Республики в области информационной безопасности (ПК-12).</w:t>
      </w:r>
    </w:p>
    <w:p w:rsidR="00A81215" w:rsidRDefault="00FF1A50">
      <w:pPr>
        <w:ind w:firstLine="709"/>
        <w:jc w:val="both"/>
      </w:pPr>
      <w:r>
        <w:t>При разработке образов</w:t>
      </w:r>
      <w:r>
        <w:t xml:space="preserve">ательной программы подготовки бакалавра все универсальные и профессиональные компетенции, отнесенные к выбранному профилю, включаются в набор требуемых результатов освоения образовательной программы. В процессе реализации программы обучающийся приобретает </w:t>
      </w:r>
      <w:r>
        <w:t>дополнительные (специализированные профессиональные) компетенции, связанные с конкретным профилем его подготовки.</w:t>
      </w:r>
    </w:p>
    <w:p w:rsidR="00A81215" w:rsidRDefault="00FF1A50">
      <w:pPr>
        <w:ind w:firstLine="708"/>
        <w:jc w:val="both"/>
      </w:pPr>
      <w:r>
        <w:t>Профиль определяется вузом самостоятельно. Перечень профилей утверждается УМО.</w:t>
      </w:r>
    </w:p>
    <w:p w:rsidR="00A81215" w:rsidRDefault="00A81215">
      <w:pPr>
        <w:ind w:firstLine="709"/>
        <w:jc w:val="both"/>
      </w:pP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Перечни дополнительных компетенций определяются на основании н</w:t>
      </w:r>
      <w:r>
        <w:rPr>
          <w:color w:val="000000"/>
        </w:rPr>
        <w:t>ациональной рамки квалификаций, отраслевых/секторальных рамок квалификаций и профессиональных стандартов (при наличии).</w:t>
      </w:r>
    </w:p>
    <w:p w:rsidR="00A81215" w:rsidRDefault="00FF1A50">
      <w:pPr>
        <w:ind w:firstLine="709"/>
        <w:rPr>
          <w:b/>
        </w:rPr>
      </w:pPr>
      <w:r>
        <w:rPr>
          <w:b/>
        </w:rPr>
        <w:t>5.2. Требования к структуре ООП подготовки бакалавров</w:t>
      </w:r>
    </w:p>
    <w:p w:rsidR="00A81215" w:rsidRDefault="00FF1A50">
      <w:pPr>
        <w:ind w:left="709"/>
        <w:jc w:val="both"/>
      </w:pPr>
      <w:r>
        <w:t>Структура ООП подготовки бакалавров включает следующие блоки:</w:t>
      </w:r>
    </w:p>
    <w:p w:rsidR="00A81215" w:rsidRDefault="00FF1A50">
      <w:pPr>
        <w:ind w:left="709"/>
        <w:jc w:val="both"/>
      </w:pPr>
      <w:r>
        <w:t>блок 1 "Дисциплины (</w:t>
      </w:r>
      <w:r>
        <w:t>модули)";</w:t>
      </w:r>
    </w:p>
    <w:p w:rsidR="00A81215" w:rsidRDefault="00FF1A50">
      <w:pPr>
        <w:ind w:left="709"/>
        <w:jc w:val="both"/>
      </w:pPr>
      <w:r>
        <w:t>блок 2 "Практика";</w:t>
      </w:r>
    </w:p>
    <w:p w:rsidR="00A81215" w:rsidRDefault="00FF1A50">
      <w:pPr>
        <w:ind w:left="709"/>
        <w:jc w:val="both"/>
      </w:pPr>
      <w:r>
        <w:t>блок 3 "Государственная итоговая аттестация".</w:t>
      </w:r>
    </w:p>
    <w:tbl>
      <w:tblPr>
        <w:tblStyle w:val="ae"/>
        <w:tblW w:w="95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59"/>
        <w:gridCol w:w="5812"/>
        <w:gridCol w:w="2801"/>
      </w:tblGrid>
      <w:tr w:rsidR="00A81215">
        <w:tc>
          <w:tcPr>
            <w:tcW w:w="6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215" w:rsidRDefault="00FF1A50">
            <w:pPr>
              <w:spacing w:after="60"/>
              <w:jc w:val="center"/>
            </w:pPr>
            <w:r>
              <w:rPr>
                <w:b/>
              </w:rPr>
              <w:t>Структура ООП подготовки бакалавров</w:t>
            </w:r>
          </w:p>
        </w:tc>
        <w:tc>
          <w:tcPr>
            <w:tcW w:w="2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215" w:rsidRDefault="00FF1A50">
            <w:pPr>
              <w:spacing w:after="60"/>
              <w:ind w:firstLine="34"/>
              <w:jc w:val="center"/>
            </w:pPr>
            <w:r>
              <w:rPr>
                <w:b/>
              </w:rPr>
              <w:t>Объем ООП подготовки бакалавров и ее блоков в кредитах</w:t>
            </w:r>
          </w:p>
        </w:tc>
      </w:tr>
      <w:tr w:rsidR="00A8121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jc w:val="center"/>
            </w:pPr>
            <w:r>
              <w:t>Блок 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r>
              <w:t>I. Гуманитарный, социальный и экономический цикл</w:t>
            </w:r>
          </w:p>
          <w:p w:rsidR="00A81215" w:rsidRDefault="00FF1A50">
            <w:r>
              <w:t>II. Математический и естественнонаучный цикл</w:t>
            </w:r>
          </w:p>
          <w:p w:rsidR="00A81215" w:rsidRDefault="00FF1A50">
            <w:r>
              <w:t>III. Профессиональный цикл</w:t>
            </w:r>
          </w:p>
          <w:p w:rsidR="00A81215" w:rsidRDefault="00FF1A50">
            <w:pPr>
              <w:spacing w:after="60"/>
            </w:pPr>
            <w:r>
              <w:t>Итого: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ind w:firstLine="34"/>
              <w:jc w:val="center"/>
            </w:pPr>
            <w:r>
              <w:t>20-35</w:t>
            </w:r>
          </w:p>
          <w:p w:rsidR="00A81215" w:rsidRDefault="00FF1A50">
            <w:pPr>
              <w:ind w:firstLine="34"/>
              <w:jc w:val="center"/>
            </w:pPr>
            <w:r>
              <w:t>25-35</w:t>
            </w:r>
          </w:p>
          <w:p w:rsidR="00A81215" w:rsidRDefault="00FF1A50">
            <w:pPr>
              <w:ind w:firstLine="34"/>
              <w:jc w:val="center"/>
            </w:pPr>
            <w:r>
              <w:t>120-145</w:t>
            </w:r>
          </w:p>
          <w:p w:rsidR="00A81215" w:rsidRDefault="00FF1A50">
            <w:pPr>
              <w:ind w:firstLine="34"/>
              <w:jc w:val="center"/>
            </w:pPr>
            <w:r>
              <w:t>165-215</w:t>
            </w:r>
          </w:p>
        </w:tc>
      </w:tr>
      <w:tr w:rsidR="00A8121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jc w:val="center"/>
            </w:pPr>
            <w:r>
              <w:t>Блок 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</w:pPr>
            <w:r>
              <w:t>Практика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ind w:left="34"/>
              <w:jc w:val="center"/>
            </w:pPr>
            <w:r>
              <w:t>15-60</w:t>
            </w:r>
          </w:p>
        </w:tc>
      </w:tr>
      <w:tr w:rsidR="00A81215">
        <w:tc>
          <w:tcPr>
            <w:tcW w:w="9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jc w:val="center"/>
            </w:pPr>
            <w:r>
              <w:t>Блок 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</w:pPr>
            <w:r>
              <w:t>Государственная итоговая аттестация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ind w:left="34"/>
              <w:jc w:val="center"/>
            </w:pPr>
            <w:r>
              <w:t>10-15</w:t>
            </w:r>
          </w:p>
        </w:tc>
      </w:tr>
      <w:tr w:rsidR="00A81215">
        <w:tc>
          <w:tcPr>
            <w:tcW w:w="67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jc w:val="center"/>
            </w:pPr>
            <w:r>
              <w:t>Объем ООП ВПО по подготовке бакалавров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215" w:rsidRDefault="00FF1A50">
            <w:pPr>
              <w:spacing w:after="60"/>
              <w:ind w:left="34"/>
              <w:jc w:val="center"/>
            </w:pPr>
            <w:r>
              <w:t>240</w:t>
            </w:r>
          </w:p>
        </w:tc>
      </w:tr>
    </w:tbl>
    <w:p w:rsidR="00A81215" w:rsidRDefault="00A81215">
      <w:pPr>
        <w:ind w:firstLine="709"/>
        <w:jc w:val="both"/>
      </w:pPr>
    </w:p>
    <w:p w:rsidR="00A81215" w:rsidRDefault="00FF1A50">
      <w:pPr>
        <w:ind w:firstLine="709"/>
        <w:jc w:val="both"/>
      </w:pPr>
      <w:r>
        <w:t>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A81215" w:rsidRDefault="00FF1A50">
      <w:pPr>
        <w:ind w:firstLine="709"/>
        <w:jc w:val="both"/>
      </w:pPr>
      <w:r>
        <w:t>Набор дисциплин (модулей) и и</w:t>
      </w:r>
      <w:r>
        <w:t>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</w:t>
      </w:r>
      <w:r>
        <w:t>й рамкой квалификаций.</w:t>
      </w:r>
    </w:p>
    <w:p w:rsidR="00A81215" w:rsidRDefault="00FF1A50">
      <w:pPr>
        <w:ind w:firstLine="709"/>
        <w:jc w:val="both"/>
      </w:pPr>
      <w:r>
        <w:t>5.2.1. ООП подготовки бакалавров должна обеспечить реализацию:</w:t>
      </w:r>
    </w:p>
    <w:p w:rsidR="00A81215" w:rsidRDefault="00FF1A50">
      <w:pPr>
        <w:ind w:firstLine="709"/>
        <w:jc w:val="both"/>
      </w:pPr>
      <w:r>
        <w:t xml:space="preserve"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</w:t>
      </w:r>
      <w:r>
        <w:t>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A81215" w:rsidRDefault="00FF1A50">
      <w:pPr>
        <w:ind w:firstLine="709"/>
        <w:jc w:val="both"/>
      </w:pPr>
      <w:r>
        <w:t>- дисциплин по физической культуре и спорту,</w:t>
      </w:r>
      <w:r>
        <w:t xml:space="preserve"> в объеме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A81215" w:rsidRDefault="00FF1A50">
      <w:pPr>
        <w:ind w:firstLine="709"/>
        <w:jc w:val="both"/>
      </w:pPr>
      <w:r>
        <w:t>5.2.2. Блок 2 "Практика" включает учебную практику (ознакомительная, технологическая, научно-исследова</w:t>
      </w:r>
      <w:r>
        <w:t>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81215" w:rsidRDefault="00FF1A50">
      <w:pPr>
        <w:ind w:firstLine="709"/>
        <w:jc w:val="both"/>
      </w:pPr>
      <w:r>
        <w:t>Вуз вправе выбрать один или несколько типов практики, также может установить дополнительный тип практики в пределах установленных к</w:t>
      </w:r>
      <w:r>
        <w:t>редитов.</w:t>
      </w:r>
    </w:p>
    <w:p w:rsidR="00A81215" w:rsidRDefault="00FF1A50">
      <w:pPr>
        <w:ind w:firstLine="709"/>
        <w:jc w:val="both"/>
      </w:pPr>
      <w:r>
        <w:t>5.2.3. Блок 3 "Государственная итоговая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</w:t>
      </w:r>
      <w:r>
        <w:t>твенной аттестации).</w:t>
      </w:r>
    </w:p>
    <w:p w:rsidR="00A81215" w:rsidRDefault="00FF1A50">
      <w:pPr>
        <w:ind w:firstLine="709"/>
        <w:jc w:val="both"/>
      </w:pPr>
      <w:r>
        <w:t>5.2.4. В рамках ООП подготовки бакалавров выделяется обязательная и элективная часть.</w:t>
      </w:r>
    </w:p>
    <w:p w:rsidR="00A81215" w:rsidRDefault="00FF1A50">
      <w:pPr>
        <w:ind w:firstLine="709"/>
        <w:jc w:val="both"/>
      </w:pPr>
      <w: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</w:t>
      </w:r>
      <w:r>
        <w:t>остных, общекультурных и профессиональных компетенций, с учетом уровней национальной рамки квалификаций.</w:t>
      </w:r>
    </w:p>
    <w:p w:rsidR="00A81215" w:rsidRDefault="00FF1A50">
      <w:pPr>
        <w:ind w:firstLine="709"/>
        <w:jc w:val="both"/>
      </w:pPr>
      <w:r>
        <w:lastRenderedPageBreak/>
        <w:t>Объем обязательной части, без учета объема государственной аттестации, должен составлять не более 50 процентов общего объема ООП подготовки бакалавров.</w:t>
      </w:r>
    </w:p>
    <w:p w:rsidR="00A81215" w:rsidRDefault="00FF1A50">
      <w:pPr>
        <w:ind w:firstLine="709"/>
        <w:jc w:val="both"/>
      </w:pPr>
      <w: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A81215" w:rsidRDefault="00FF1A50">
      <w:pPr>
        <w:ind w:firstLine="709"/>
        <w:jc w:val="both"/>
      </w:pPr>
      <w:r>
        <w:t>5.2.5. Вуз должен предоставлять лицам с ограниченными возмож</w:t>
      </w:r>
      <w:r>
        <w:t>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</w:t>
      </w:r>
      <w:r>
        <w:t xml:space="preserve"> указанных лиц, кроме ООП, предусматривающих противопоказания к обучению по состоянию здоровья.</w:t>
      </w:r>
    </w:p>
    <w:p w:rsidR="00A81215" w:rsidRDefault="00FF1A50">
      <w:pPr>
        <w:ind w:firstLine="709"/>
        <w:jc w:val="both"/>
        <w:rPr>
          <w:b/>
        </w:rPr>
      </w:pPr>
      <w:r>
        <w:t>5.3.</w:t>
      </w:r>
      <w:r>
        <w:rPr>
          <w:b/>
        </w:rPr>
        <w:t xml:space="preserve"> Требования к условиям реализации ООП подготовки бакалавров</w:t>
      </w:r>
    </w:p>
    <w:p w:rsidR="00A81215" w:rsidRDefault="00FF1A50">
      <w:pPr>
        <w:ind w:firstLine="709"/>
        <w:jc w:val="both"/>
      </w:pPr>
      <w:r>
        <w:t>5.3.1. Кадровое обеспечение учебного процесса.</w:t>
      </w:r>
    </w:p>
    <w:p w:rsidR="00A81215" w:rsidRDefault="00FF1A50">
      <w:pPr>
        <w:ind w:firstLine="709"/>
        <w:jc w:val="both"/>
      </w:pPr>
      <w:r>
        <w:t>Реализация ООП подготовки бакалавров, должна обес</w:t>
      </w:r>
      <w:r>
        <w:t>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A81215" w:rsidRDefault="00FF1A50">
      <w:pPr>
        <w:ind w:firstLine="709"/>
        <w:jc w:val="both"/>
      </w:pPr>
      <w:r>
        <w:t>Преподаватели профессионального цикла, должны иметь учену</w:t>
      </w:r>
      <w:r>
        <w:t>ю степень кандидата, доктора наук и (или) опыт деятельности в соответствующей профессиональной сфере.</w:t>
      </w:r>
    </w:p>
    <w:p w:rsidR="00A81215" w:rsidRDefault="00FF1A50">
      <w:pPr>
        <w:ind w:firstLine="709"/>
        <w:jc w:val="both"/>
      </w:pPr>
      <w:r>
        <w:t>Доля дисциплин, лекции по которым читаются преподавателями, имеющими ученые ступени кандидата или доктора наук, должна составлять 40 процентов общего коли</w:t>
      </w:r>
      <w:r>
        <w:t>чества дисциплин, (лицензионные требования).</w:t>
      </w:r>
    </w:p>
    <w:p w:rsidR="00A81215" w:rsidRDefault="00FF1A50">
      <w:pPr>
        <w:ind w:firstLine="708"/>
        <w:jc w:val="both"/>
      </w:pPr>
      <w:r>
        <w:t>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 1</w:t>
      </w:r>
      <w:r>
        <w:t>0 последних лет.</w:t>
      </w:r>
    </w:p>
    <w:p w:rsidR="00A81215" w:rsidRDefault="00FF1A50">
      <w:pPr>
        <w:ind w:firstLine="709"/>
        <w:jc w:val="both"/>
      </w:pPr>
      <w:r>
        <w:t>5.3.2. Учебно-методическое и информационное обеспечение учебного процесса.</w:t>
      </w:r>
    </w:p>
    <w:p w:rsidR="00A81215" w:rsidRDefault="00FF1A50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</w:rPr>
      </w:pPr>
      <w:r>
        <w:rPr>
          <w:color w:val="000000"/>
        </w:rPr>
        <w:t xml:space="preserve"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</w:t>
      </w:r>
      <w:r>
        <w:rPr>
          <w:color w:val="000000"/>
        </w:rPr>
        <w:t xml:space="preserve">основной образовательной программы. Библиотечный фонд должен быть укомплектован печатными и/или электронными изданиями основной и дополнительной учебной литературы по основным дисциплинам ООП. </w:t>
      </w:r>
    </w:p>
    <w:p w:rsidR="00A81215" w:rsidRDefault="00FF1A50">
      <w:pPr>
        <w:widowControl w:val="0"/>
        <w:ind w:firstLine="567"/>
        <w:jc w:val="both"/>
      </w:pPr>
      <w:r>
        <w:t>Должен быть обеспечен доступ к электронным ресурсам библиотечного фонда не менее 5 журналов, публикующие результаты исследований и инноваций в соответствующих областях профессиональной деятельности (по профилю подготовки).</w:t>
      </w:r>
    </w:p>
    <w:p w:rsidR="00A81215" w:rsidRDefault="00FF1A50">
      <w:pPr>
        <w:ind w:firstLine="709"/>
        <w:jc w:val="both"/>
      </w:pPr>
      <w:r>
        <w:t>5.3.3. Материально-техническое об</w:t>
      </w:r>
      <w:r>
        <w:t>еспечение учебного процесса.</w:t>
      </w:r>
    </w:p>
    <w:p w:rsidR="00A81215" w:rsidRDefault="00FF1A50">
      <w:pPr>
        <w:widowControl w:val="0"/>
        <w:ind w:firstLine="709"/>
        <w:jc w:val="both"/>
      </w:pPr>
      <w:r>
        <w:t>Вуз, реализующий ООП подготовки бакалавров, должен располагать материально-технической базой, включая приборы, оборудование и программно-аппаратные средства специального назначения, обеспечивающей проведение всех видов лаборато</w:t>
      </w:r>
      <w:r>
        <w:t>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A81215" w:rsidRDefault="00FF1A50">
      <w:pPr>
        <w:shd w:val="clear" w:color="auto" w:fill="FFFFFF"/>
        <w:ind w:left="14" w:firstLine="720"/>
        <w:jc w:val="both"/>
      </w:pPr>
      <w:r>
        <w:t>Вуз должен иметь лаборатории и у</w:t>
      </w:r>
      <w:r>
        <w:t>чебные аудитории, оснащенные техническими средствами обучения, оборудованием, приборами, компьютерной техникой с возможностью подключения к сети Интернет, и необходимые для обеспечения учебного процесса в соответствии с программой подготовки бакалавров, со</w:t>
      </w:r>
      <w:r>
        <w:t xml:space="preserve">став которых определяется в рабочих программах дисциплин (модулей). </w:t>
      </w:r>
    </w:p>
    <w:p w:rsidR="00A81215" w:rsidRDefault="00FF1A50">
      <w:pPr>
        <w:shd w:val="clear" w:color="auto" w:fill="FFFFFF"/>
        <w:ind w:left="14" w:firstLine="720"/>
        <w:jc w:val="both"/>
      </w:pPr>
      <w:r>
        <w:t xml:space="preserve">Допускается замена оборудования его виртуальными аналогами. </w:t>
      </w:r>
    </w:p>
    <w:p w:rsidR="00A81215" w:rsidRDefault="00FF1A50">
      <w:pPr>
        <w:shd w:val="clear" w:color="auto" w:fill="FFFFFF"/>
        <w:ind w:left="24"/>
        <w:jc w:val="both"/>
      </w:pPr>
      <w:r>
        <w:t xml:space="preserve">            Обучающимся должен быть обеспечен удаленный доступ ко всем электронным информационным ресурсам вуза и образователь</w:t>
      </w:r>
      <w:r>
        <w:t>ной программы подготовки бакалавров.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5.3.4. Оценка качества подготовки выпускников.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lastRenderedPageBreak/>
        <w:t xml:space="preserve">Высшее учебное заведение обязано обеспечивать гарантию качества подготовки бакалавра. 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Оценка качества освоения ООП подготовки бакалавра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Конкретные формы и процедуры текущего контроля и промежуточной аттестац</w:t>
      </w:r>
      <w:r>
        <w:t>ии обучающегося по каждой дисциплине разрабатываются вузом самостоятельно и доводятся до сведения, обучающегося в течение первого месяца обучения.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Для аттестации обучающихся на соответствие их персональных достижений поэтапным требованиям соответствующей О</w:t>
      </w:r>
      <w:r>
        <w:t>ОП подготовки бакалавра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</w:t>
      </w:r>
      <w:r>
        <w:t>енций. Фонды оценочных средств разрабатываются и утверждаются вузом.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</w:t>
      </w:r>
      <w:r>
        <w:t>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Обучающимся, должна быть предоставлена возможность оценивания сод</w:t>
      </w:r>
      <w:r>
        <w:t>ержания, организации и качества учебного процесса в целом, а также работы отдельных преподавателей.</w:t>
      </w:r>
    </w:p>
    <w:p w:rsidR="00A81215" w:rsidRDefault="00FF1A50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709"/>
        <w:jc w:val="both"/>
      </w:pPr>
      <w:r>
        <w:t>Итоговая государственная аттестация</w:t>
      </w:r>
      <w:r>
        <w:tab/>
        <w:t xml:space="preserve"> включает подготовку к сдаче и сдачу государственных экзаменов, выполнение и защиту выпускной квалификационной работы (е</w:t>
      </w:r>
      <w:r>
        <w:t xml:space="preserve">сли вуз включил выпускную квалификационную работу в состав итоговой государственной аттестации).  </w:t>
      </w:r>
    </w:p>
    <w:p w:rsidR="00A81215" w:rsidRDefault="00FF1A50">
      <w:pPr>
        <w:shd w:val="clear" w:color="auto" w:fill="FFFFFF"/>
        <w:ind w:firstLine="709"/>
        <w:jc w:val="both"/>
      </w:pPr>
      <w:r>
        <w:t>Требования к</w:t>
      </w:r>
      <w:bookmarkStart w:id="1" w:name="bookmark=id.30j0zll" w:colFirst="0" w:colLast="0"/>
      <w:bookmarkStart w:id="2" w:name="bookmark=id.gjdgxs" w:colFirst="0" w:colLast="0"/>
      <w:bookmarkEnd w:id="1"/>
      <w:bookmarkEnd w:id="2"/>
      <w:r>
        <w:t xml:space="preserve"> содержанию, объему и структуре выпускной квалификационной работы с учетом профиля ООП определяются высшим учебным заведением на основании действ</w:t>
      </w:r>
      <w:r>
        <w:t>ующего Положения об итоговой государственной аттестации выпускников высших учебных заведений Кыргызской Республики, а также данного ГОС ВПО.</w:t>
      </w: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A81215">
      <w:pPr>
        <w:shd w:val="clear" w:color="auto" w:fill="FFFFFF"/>
        <w:ind w:firstLine="709"/>
        <w:jc w:val="both"/>
      </w:pPr>
    </w:p>
    <w:p w:rsidR="00A81215" w:rsidRDefault="00FF1A50">
      <w:pPr>
        <w:ind w:firstLine="720"/>
        <w:jc w:val="both"/>
        <w:rPr>
          <w:u w:val="single"/>
        </w:rPr>
      </w:pPr>
      <w:r>
        <w:t>Настоящий</w:t>
      </w:r>
      <w:r>
        <w:t xml:space="preserve"> Государственный образовательный стандарт высшего профессионального образования по направлению подготовки </w:t>
      </w:r>
      <w:r>
        <w:rPr>
          <w:b/>
        </w:rPr>
        <w:t>590100 «Информационная безопасность</w:t>
      </w:r>
      <w:r>
        <w:t>» разработан Учебно-методическим объединением по образованию в области информационной безопасности при базовом вузе</w:t>
      </w:r>
      <w:r>
        <w:t xml:space="preserve"> -</w:t>
      </w:r>
      <w:r>
        <w:rPr>
          <w:b/>
        </w:rPr>
        <w:t xml:space="preserve"> </w:t>
      </w:r>
      <w:r>
        <w:t>Кыргызском государственном университете строительства, транспорта и архитектуры имени Н. Исанова.</w:t>
      </w:r>
    </w:p>
    <w:p w:rsidR="00A81215" w:rsidRDefault="00A81215">
      <w:pPr>
        <w:jc w:val="center"/>
      </w:pPr>
    </w:p>
    <w:p w:rsidR="00A81215" w:rsidRDefault="00FF1A50">
      <w:pPr>
        <w:ind w:left="2410" w:hanging="2410"/>
      </w:pPr>
      <w:r>
        <w:t>Председатель УМО,</w:t>
      </w:r>
    </w:p>
    <w:p w:rsidR="00A81215" w:rsidRDefault="00FF1A50">
      <w:pPr>
        <w:ind w:left="2410" w:hanging="2410"/>
      </w:pPr>
      <w:r>
        <w:t xml:space="preserve">первый проректор КГУСТА </w:t>
      </w:r>
    </w:p>
    <w:p w:rsidR="00A81215" w:rsidRDefault="00FF1A50">
      <w:pPr>
        <w:ind w:left="2410" w:hanging="2410"/>
      </w:pPr>
      <w:r>
        <w:t>имени Н.Исанова, к.т.н., доцент                                                                    Т.Т. Саткына</w:t>
      </w:r>
      <w:r>
        <w:t xml:space="preserve">лиев </w:t>
      </w:r>
    </w:p>
    <w:p w:rsidR="00A81215" w:rsidRDefault="00A81215">
      <w:pPr>
        <w:jc w:val="both"/>
      </w:pPr>
    </w:p>
    <w:p w:rsidR="00A81215" w:rsidRDefault="00FF1A50">
      <w:pPr>
        <w:jc w:val="both"/>
        <w:rPr>
          <w:b/>
        </w:rPr>
      </w:pPr>
      <w:r>
        <w:t>Председатель секции УМО</w:t>
      </w:r>
      <w:r>
        <w:rPr>
          <w:b/>
        </w:rPr>
        <w:t xml:space="preserve"> </w:t>
      </w:r>
    </w:p>
    <w:p w:rsidR="00A81215" w:rsidRDefault="00FF1A50">
      <w:pPr>
        <w:jc w:val="both"/>
      </w:pPr>
      <w:r>
        <w:t xml:space="preserve">«Информационная безопасность», </w:t>
      </w:r>
    </w:p>
    <w:p w:rsidR="00A81215" w:rsidRDefault="00FF1A50">
      <w:pPr>
        <w:tabs>
          <w:tab w:val="left" w:pos="7230"/>
          <w:tab w:val="left" w:pos="7513"/>
          <w:tab w:val="left" w:pos="7655"/>
        </w:tabs>
        <w:jc w:val="both"/>
      </w:pPr>
      <w:r>
        <w:t xml:space="preserve">зав. кафедрой «Обеспечение </w:t>
      </w:r>
    </w:p>
    <w:p w:rsidR="00A81215" w:rsidRDefault="00FF1A50">
      <w:pPr>
        <w:tabs>
          <w:tab w:val="left" w:pos="7230"/>
          <w:tab w:val="left" w:pos="7513"/>
          <w:tab w:val="left" w:pos="7655"/>
        </w:tabs>
        <w:jc w:val="both"/>
      </w:pPr>
      <w:r>
        <w:t>безопасности информационных</w:t>
      </w:r>
    </w:p>
    <w:p w:rsidR="00A81215" w:rsidRDefault="00FF1A50">
      <w:pPr>
        <w:tabs>
          <w:tab w:val="left" w:pos="7230"/>
          <w:tab w:val="left" w:pos="7513"/>
          <w:tab w:val="left" w:pos="7655"/>
        </w:tabs>
        <w:jc w:val="both"/>
      </w:pPr>
      <w:r>
        <w:t xml:space="preserve">систем» КГУСТА, к.т.н., доцент                                             </w:t>
      </w:r>
      <w:r>
        <w:tab/>
        <w:t xml:space="preserve"> А.А. Абдулаев </w:t>
      </w:r>
    </w:p>
    <w:p w:rsidR="00A81215" w:rsidRDefault="00A81215">
      <w:pPr>
        <w:rPr>
          <w:b/>
        </w:rPr>
      </w:pPr>
    </w:p>
    <w:p w:rsidR="00A81215" w:rsidRDefault="00FF1A50">
      <w:r>
        <w:t>Генеральный директор СП</w:t>
      </w:r>
    </w:p>
    <w:p w:rsidR="00A81215" w:rsidRDefault="00FF1A50">
      <w:r>
        <w:t xml:space="preserve">«Вычислительная техника </w:t>
      </w:r>
    </w:p>
    <w:p w:rsidR="00A81215" w:rsidRDefault="00FF1A50">
      <w:r>
        <w:t xml:space="preserve">и средства автоматизации»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А.А.Тороев  </w:t>
      </w:r>
    </w:p>
    <w:p w:rsidR="00A81215" w:rsidRDefault="00A81215"/>
    <w:p w:rsidR="00A81215" w:rsidRDefault="00FF1A50">
      <w:r>
        <w:t xml:space="preserve">Руководитель технической </w:t>
      </w:r>
    </w:p>
    <w:p w:rsidR="00A81215" w:rsidRDefault="00FF1A50">
      <w:r>
        <w:t>поддержки службы безопасности</w:t>
      </w:r>
    </w:p>
    <w:p w:rsidR="00A81215" w:rsidRDefault="00FF1A50">
      <w:pPr>
        <w:tabs>
          <w:tab w:val="left" w:pos="7371"/>
        </w:tabs>
      </w:pPr>
      <w:r>
        <w:t xml:space="preserve"> ОАО «РСК Банк»                                                                                       К.К. Дербиша</w:t>
      </w:r>
      <w:r>
        <w:t xml:space="preserve">лиев </w:t>
      </w:r>
    </w:p>
    <w:p w:rsidR="00A81215" w:rsidRDefault="00A81215"/>
    <w:p w:rsidR="00A81215" w:rsidRDefault="00FF1A50">
      <w:r>
        <w:t>Проректор ОшТУ им. М. Адышова</w:t>
      </w:r>
    </w:p>
    <w:p w:rsidR="00A81215" w:rsidRDefault="00FF1A50">
      <w:r>
        <w:t xml:space="preserve"> по учебной работе, к.т.н.,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Ж.Б. Матисаков</w:t>
      </w:r>
    </w:p>
    <w:p w:rsidR="00A81215" w:rsidRDefault="00A81215"/>
    <w:p w:rsidR="00A81215" w:rsidRDefault="00A81215">
      <w:pPr>
        <w:spacing w:after="120"/>
        <w:ind w:firstLine="397"/>
        <w:jc w:val="both"/>
      </w:pPr>
    </w:p>
    <w:p w:rsidR="00A81215" w:rsidRDefault="00A81215">
      <w:pPr>
        <w:spacing w:after="120"/>
        <w:ind w:firstLine="397"/>
        <w:jc w:val="both"/>
      </w:pPr>
    </w:p>
    <w:p w:rsidR="00A81215" w:rsidRDefault="00A81215">
      <w:pPr>
        <w:spacing w:after="120"/>
        <w:ind w:firstLine="397"/>
        <w:jc w:val="both"/>
      </w:pPr>
    </w:p>
    <w:p w:rsidR="00A81215" w:rsidRDefault="00FF1A50">
      <w:pPr>
        <w:spacing w:after="120"/>
        <w:ind w:firstLine="397"/>
        <w:jc w:val="both"/>
      </w:pPr>
      <w:r>
        <w:t>При разработке ГОС ВПО перечень задач профессиональной деятельности и профессиональных компетенций сформирован с участием работодателей – ведущих специалистов в области информационной безопасности:</w:t>
      </w:r>
    </w:p>
    <w:p w:rsidR="00A81215" w:rsidRDefault="00FF1A50">
      <w:pPr>
        <w:jc w:val="both"/>
      </w:pPr>
      <w:r>
        <w:t>Государственное предприятие «Соцсервис»</w:t>
      </w:r>
    </w:p>
    <w:p w:rsidR="00A81215" w:rsidRDefault="00FF1A50">
      <w:pPr>
        <w:jc w:val="both"/>
      </w:pPr>
      <w:r>
        <w:t>при ГКИТиС КР, дир</w:t>
      </w:r>
      <w:r>
        <w:t>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А.Т. Абдылдаев</w:t>
      </w:r>
    </w:p>
    <w:p w:rsidR="00A81215" w:rsidRDefault="00A81215">
      <w:pPr>
        <w:jc w:val="both"/>
      </w:pPr>
    </w:p>
    <w:p w:rsidR="00A81215" w:rsidRDefault="00FF1A50">
      <w:pPr>
        <w:jc w:val="both"/>
      </w:pPr>
      <w:r>
        <w:t>Государственное предприятие «Инфоком»</w:t>
      </w:r>
    </w:p>
    <w:p w:rsidR="00A81215" w:rsidRDefault="00FF1A50">
      <w:pPr>
        <w:jc w:val="both"/>
      </w:pPr>
      <w:r>
        <w:t xml:space="preserve">при ГКИТиС КР, зав. сектором </w:t>
      </w:r>
    </w:p>
    <w:p w:rsidR="00A81215" w:rsidRDefault="00FF1A50">
      <w:pPr>
        <w:jc w:val="both"/>
      </w:pPr>
      <w:r>
        <w:t>информационной безопасности</w:t>
      </w:r>
      <w:r>
        <w:tab/>
      </w:r>
      <w:r>
        <w:tab/>
        <w:t xml:space="preserve">                </w:t>
      </w:r>
      <w:r>
        <w:tab/>
      </w:r>
      <w:r>
        <w:tab/>
      </w:r>
      <w:r>
        <w:tab/>
        <w:t xml:space="preserve">    М.К. Осмонов</w:t>
      </w:r>
    </w:p>
    <w:p w:rsidR="00A81215" w:rsidRDefault="00A81215">
      <w:pPr>
        <w:jc w:val="both"/>
      </w:pPr>
    </w:p>
    <w:p w:rsidR="00A81215" w:rsidRDefault="00FF1A50">
      <w:pPr>
        <w:jc w:val="both"/>
      </w:pPr>
      <w:r>
        <w:t xml:space="preserve">ОАО «Мегалайн», инженер контроля </w:t>
      </w:r>
    </w:p>
    <w:p w:rsidR="00A81215" w:rsidRDefault="00FF1A50">
      <w:pPr>
        <w:jc w:val="both"/>
      </w:pPr>
      <w:r>
        <w:t xml:space="preserve">службы внутреннего аудита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Р.И. Осмоналие</w:t>
      </w:r>
      <w:r>
        <w:t>в</w:t>
      </w:r>
    </w:p>
    <w:p w:rsidR="00A81215" w:rsidRDefault="00A81215">
      <w:pPr>
        <w:jc w:val="both"/>
      </w:pPr>
    </w:p>
    <w:p w:rsidR="00A81215" w:rsidRDefault="00FF1A50">
      <w:pPr>
        <w:jc w:val="both"/>
      </w:pPr>
      <w:r>
        <w:t>Нац. банк КР, главный администратор</w:t>
      </w:r>
    </w:p>
    <w:p w:rsidR="00A81215" w:rsidRDefault="00FF1A50">
      <w:pPr>
        <w:jc w:val="both"/>
      </w:pPr>
      <w:r>
        <w:t>информационной безопасности УБИЗ</w:t>
      </w:r>
      <w:r>
        <w:tab/>
      </w:r>
      <w:r>
        <w:tab/>
      </w:r>
      <w:r>
        <w:tab/>
      </w:r>
      <w:r>
        <w:tab/>
      </w:r>
      <w:r>
        <w:tab/>
        <w:t xml:space="preserve">     А.Т. Тиленбаев</w:t>
      </w:r>
    </w:p>
    <w:p w:rsidR="00A81215" w:rsidRDefault="00A81215">
      <w:pPr>
        <w:rPr>
          <w:rFonts w:ascii="Calibri" w:eastAsia="Calibri" w:hAnsi="Calibri" w:cs="Calibri"/>
        </w:rPr>
      </w:pPr>
    </w:p>
    <w:p w:rsidR="00A81215" w:rsidRDefault="00A81215">
      <w:pPr>
        <w:rPr>
          <w:rFonts w:ascii="Calibri" w:eastAsia="Calibri" w:hAnsi="Calibri" w:cs="Calibri"/>
        </w:rPr>
      </w:pPr>
    </w:p>
    <w:p w:rsidR="00A81215" w:rsidRDefault="00A81215">
      <w:pPr>
        <w:rPr>
          <w:rFonts w:ascii="Calibri" w:eastAsia="Calibri" w:hAnsi="Calibri" w:cs="Calibri"/>
        </w:rPr>
      </w:pPr>
    </w:p>
    <w:p w:rsidR="00A81215" w:rsidRDefault="00A81215">
      <w:pPr>
        <w:rPr>
          <w:rFonts w:ascii="Calibri" w:eastAsia="Calibri" w:hAnsi="Calibri" w:cs="Calibri"/>
        </w:rPr>
      </w:pPr>
    </w:p>
    <w:p w:rsidR="00A81215" w:rsidRDefault="00A81215">
      <w:pPr>
        <w:jc w:val="right"/>
        <w:rPr>
          <w:b/>
        </w:rPr>
      </w:pPr>
      <w:bookmarkStart w:id="3" w:name="_heading=h.1fob9te" w:colFirst="0" w:colLast="0"/>
      <w:bookmarkEnd w:id="3"/>
    </w:p>
    <w:sectPr w:rsidR="00A81215">
      <w:headerReference w:type="even" r:id="rId8"/>
      <w:headerReference w:type="default" r:id="rId9"/>
      <w:footerReference w:type="default" r:id="rId10"/>
      <w:pgSz w:w="11906" w:h="16838"/>
      <w:pgMar w:top="1134" w:right="849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A50" w:rsidRDefault="00FF1A50">
      <w:r>
        <w:separator/>
      </w:r>
    </w:p>
  </w:endnote>
  <w:endnote w:type="continuationSeparator" w:id="0">
    <w:p w:rsidR="00FF1A50" w:rsidRDefault="00FF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215" w:rsidRDefault="00FF1A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7377F">
      <w:rPr>
        <w:color w:val="000000"/>
      </w:rPr>
      <w:fldChar w:fldCharType="separate"/>
    </w:r>
    <w:r w:rsidR="00C7377F">
      <w:rPr>
        <w:noProof/>
        <w:color w:val="000000"/>
      </w:rPr>
      <w:t>4</w:t>
    </w:r>
    <w:r>
      <w:rPr>
        <w:color w:val="000000"/>
      </w:rPr>
      <w:fldChar w:fldCharType="end"/>
    </w:r>
  </w:p>
  <w:p w:rsidR="00A81215" w:rsidRDefault="00A812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A50" w:rsidRDefault="00FF1A50">
      <w:r>
        <w:separator/>
      </w:r>
    </w:p>
  </w:footnote>
  <w:footnote w:type="continuationSeparator" w:id="0">
    <w:p w:rsidR="00FF1A50" w:rsidRDefault="00FF1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215" w:rsidRDefault="00FF1A5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81215" w:rsidRDefault="00A812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215" w:rsidRDefault="00A812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</w:p>
  <w:p w:rsidR="00A81215" w:rsidRDefault="00A8121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4D16"/>
    <w:multiLevelType w:val="multilevel"/>
    <w:tmpl w:val="FE5243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52E2A0C"/>
    <w:multiLevelType w:val="multilevel"/>
    <w:tmpl w:val="B3927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1EA0116"/>
    <w:multiLevelType w:val="multilevel"/>
    <w:tmpl w:val="9BFEF8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72771845"/>
    <w:multiLevelType w:val="multilevel"/>
    <w:tmpl w:val="A2E84944"/>
    <w:lvl w:ilvl="0">
      <w:start w:val="1"/>
      <w:numFmt w:val="bullet"/>
      <w:pStyle w:val="1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215"/>
    <w:rsid w:val="00A81215"/>
    <w:rsid w:val="00C7377F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B6AAF0-9C1B-46B2-BEAA-CE65698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50B"/>
  </w:style>
  <w:style w:type="paragraph" w:styleId="1">
    <w:name w:val="heading 1"/>
    <w:basedOn w:val="a"/>
    <w:next w:val="a"/>
    <w:qFormat/>
    <w:rsid w:val="00687336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87336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87336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8733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8733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87336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87336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687336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687336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E31423"/>
    <w:pPr>
      <w:jc w:val="center"/>
    </w:pPr>
    <w:rPr>
      <w:rFonts w:ascii="Times New Roman CYR" w:hAnsi="Times New Roman CYR"/>
      <w:b/>
      <w:sz w:val="28"/>
      <w:szCs w:val="20"/>
    </w:rPr>
  </w:style>
  <w:style w:type="table" w:styleId="a4">
    <w:name w:val="Table Grid"/>
    <w:basedOn w:val="a1"/>
    <w:rsid w:val="00356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3773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7329"/>
  </w:style>
  <w:style w:type="paragraph" w:customStyle="1" w:styleId="21">
    <w:name w:val="Основной текст 21"/>
    <w:basedOn w:val="a"/>
    <w:rsid w:val="00E31423"/>
    <w:pPr>
      <w:widowControl w:val="0"/>
      <w:jc w:val="both"/>
    </w:pPr>
    <w:rPr>
      <w:rFonts w:ascii="Times New Roman CYR" w:hAnsi="Times New Roman CYR"/>
      <w:sz w:val="28"/>
      <w:szCs w:val="20"/>
    </w:rPr>
  </w:style>
  <w:style w:type="paragraph" w:styleId="a7">
    <w:name w:val="footer"/>
    <w:basedOn w:val="a"/>
    <w:link w:val="a8"/>
    <w:uiPriority w:val="99"/>
    <w:rsid w:val="00F064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A79D8"/>
    <w:rPr>
      <w:sz w:val="24"/>
      <w:szCs w:val="24"/>
    </w:rPr>
  </w:style>
  <w:style w:type="character" w:customStyle="1" w:styleId="FontStyle74">
    <w:name w:val="Font Style74"/>
    <w:rsid w:val="001217A0"/>
    <w:rPr>
      <w:rFonts w:ascii="Times New Roman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AA18E1"/>
  </w:style>
  <w:style w:type="paragraph" w:styleId="aa">
    <w:name w:val="Balloon Text"/>
    <w:basedOn w:val="a"/>
    <w:link w:val="ab"/>
    <w:rsid w:val="00AA1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A18E1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6633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A21D95"/>
    <w:pPr>
      <w:ind w:left="720"/>
      <w:contextualSpacing/>
    </w:pPr>
  </w:style>
  <w:style w:type="paragraph" w:customStyle="1" w:styleId="Style18">
    <w:name w:val="Style18"/>
    <w:basedOn w:val="a"/>
    <w:rsid w:val="00011A0C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4">
    <w:name w:val="Style14"/>
    <w:basedOn w:val="a"/>
    <w:rsid w:val="00311C63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rsid w:val="00311C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4">
    <w:name w:val="Style44"/>
    <w:basedOn w:val="a"/>
    <w:rsid w:val="00311C63"/>
    <w:pPr>
      <w:widowControl w:val="0"/>
      <w:autoSpaceDE w:val="0"/>
      <w:autoSpaceDN w:val="0"/>
      <w:adjustRightInd w:val="0"/>
    </w:pPr>
  </w:style>
  <w:style w:type="paragraph" w:customStyle="1" w:styleId="Style65">
    <w:name w:val="Style65"/>
    <w:basedOn w:val="a"/>
    <w:rsid w:val="00311C63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311C63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wWgmjBTJUOYN2/zP03pVVaAy/A==">AMUW2mUaFIwFvI/jzOTdlMR67/LI2GvKVHPeulsOHYTZL3ea4AWQRW193UrSGAZzSJ7H4rxaDFlUzS3WVGX1cLqsAUU5tCpeuah6gDv1b0WHEr8PiwRIksXf1S0RNzvPtfOVcUWiEYpBKEJTc4dJ7qQM6A6Y0RBPjw==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5229</Words>
  <Characters>29808</Characters>
  <Application>Microsoft Office Word</Application>
  <DocSecurity>0</DocSecurity>
  <Lines>248</Lines>
  <Paragraphs>69</Paragraphs>
  <ScaleCrop>false</ScaleCrop>
  <Company>SPecialiST RePack</Company>
  <LinksUpToDate>false</LinksUpToDate>
  <CharactersWithSpaces>34968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3</cp:revision>
  <dcterms:created xsi:type="dcterms:W3CDTF">2021-03-04T07:08:00Z</dcterms:created>
  <dcterms:modified xsi:type="dcterms:W3CDTF">2021-06-15T06:08:00Z</dcterms:modified>
</cp:coreProperties>
</file>